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6"/>
        <w:gridCol w:w="4707"/>
        <w:gridCol w:w="1617"/>
        <w:gridCol w:w="15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授课题目</w:t>
            </w:r>
          </w:p>
        </w:tc>
        <w:tc>
          <w:tcPr>
            <w:tcW w:w="2762"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szCs w:val="21"/>
                <w:lang w:val="en-US"/>
              </w:rPr>
            </w:pPr>
            <w:r>
              <w:rPr>
                <w:rFonts w:hint="eastAsia" w:ascii="微软雅黑" w:hAnsi="微软雅黑" w:eastAsia="微软雅黑" w:cs="微软雅黑"/>
                <w:b/>
                <w:bCs/>
                <w:szCs w:val="21"/>
                <w:lang w:val="en-US" w:eastAsia="zh-CN"/>
              </w:rPr>
              <w:t>项目1 计算机网络概述</w:t>
            </w:r>
          </w:p>
        </w:tc>
        <w:tc>
          <w:tcPr>
            <w:tcW w:w="94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授课时间长度</w:t>
            </w:r>
          </w:p>
        </w:tc>
        <w:tc>
          <w:tcPr>
            <w:tcW w:w="90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lang w:eastAsia="zh-CN"/>
              </w:rPr>
            </w:pPr>
            <w:r>
              <w:rPr>
                <w:rFonts w:hint="eastAsia" w:ascii="微软雅黑" w:hAnsi="微软雅黑" w:eastAsia="微软雅黑" w:cs="微软雅黑"/>
                <w:szCs w:val="21"/>
                <w:u w:val="single"/>
              </w:rPr>
              <w:t xml:space="preserve">  </w:t>
            </w:r>
            <w:r>
              <w:rPr>
                <w:rFonts w:hint="eastAsia" w:ascii="微软雅黑" w:hAnsi="微软雅黑" w:eastAsia="微软雅黑" w:cs="微软雅黑"/>
                <w:szCs w:val="21"/>
                <w:u w:val="single"/>
                <w:lang w:val="en-US" w:eastAsia="zh-CN"/>
              </w:rPr>
              <w:t>4</w:t>
            </w:r>
            <w:r>
              <w:rPr>
                <w:rFonts w:hint="eastAsia" w:ascii="微软雅黑" w:hAnsi="微软雅黑" w:eastAsia="微软雅黑" w:cs="微软雅黑"/>
                <w:szCs w:val="21"/>
                <w:u w:val="single"/>
              </w:rPr>
              <w:t xml:space="preserve">  </w:t>
            </w:r>
            <w:r>
              <w:rPr>
                <w:rFonts w:hint="eastAsia" w:ascii="微软雅黑" w:hAnsi="微软雅黑" w:eastAsia="微软雅黑" w:cs="微软雅黑"/>
                <w:szCs w:val="21"/>
                <w:lang w:val="en-US" w:eastAsia="zh-CN"/>
              </w:rPr>
              <w:t>学时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所用教材</w:t>
            </w:r>
          </w:p>
        </w:tc>
        <w:tc>
          <w:tcPr>
            <w:tcW w:w="4620" w:type="pct"/>
            <w:gridSpan w:val="3"/>
            <w:vAlign w:val="center"/>
          </w:tcPr>
          <w:p>
            <w:pPr>
              <w:keepNext w:val="0"/>
              <w:keepLines w:val="0"/>
              <w:widowControl/>
              <w:suppressLineNumbers w:val="0"/>
              <w:jc w:val="left"/>
              <w:rPr>
                <w:rFonts w:hint="eastAsia"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大学计算机基础，</w:t>
            </w:r>
            <w:r>
              <w:rPr>
                <w:rFonts w:hint="eastAsia" w:ascii="微软雅黑" w:hAnsi="微软雅黑" w:eastAsia="微软雅黑" w:cs="微软雅黑"/>
                <w:color w:val="231F20"/>
                <w:kern w:val="0"/>
                <w:sz w:val="21"/>
                <w:szCs w:val="21"/>
                <w:lang w:val="en-US" w:eastAsia="zh-CN" w:bidi="ar"/>
              </w:rPr>
              <w:t>张光南，关存丽，王克刚主编.北京：航空工业出版社，2024.3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1"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教学目标</w:t>
            </w:r>
          </w:p>
        </w:tc>
        <w:tc>
          <w:tcPr>
            <w:tcW w:w="4620" w:type="pct"/>
            <w:gridSpan w:val="3"/>
            <w:vAlign w:val="center"/>
          </w:tcPr>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rPr>
            </w:pPr>
            <w:r>
              <w:rPr>
                <w:rFonts w:hint="eastAsia" w:ascii="微软雅黑" w:hAnsi="微软雅黑" w:eastAsia="微软雅黑" w:cs="微软雅黑"/>
                <w:b/>
                <w:bCs/>
                <w:kern w:val="0"/>
                <w:sz w:val="21"/>
                <w:szCs w:val="21"/>
              </w:rPr>
              <w:t>｜知识目标｜</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kern w:val="0"/>
                <w:sz w:val="21"/>
                <w:szCs w:val="21"/>
                <w:lang w:val="en-US" w:eastAsia="zh-CN"/>
              </w:rPr>
            </w:pPr>
            <w:r>
              <w:rPr>
                <w:rFonts w:hint="default" w:ascii="微软雅黑" w:hAnsi="微软雅黑" w:eastAsia="微软雅黑" w:cs="微软雅黑"/>
                <w:kern w:val="0"/>
                <w:sz w:val="21"/>
                <w:szCs w:val="21"/>
                <w:lang w:val="en-US" w:eastAsia="zh-CN"/>
              </w:rPr>
              <w:t xml:space="preserve">1. 掌握网络的概念与功能。 </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kern w:val="0"/>
                <w:sz w:val="21"/>
                <w:szCs w:val="21"/>
                <w:lang w:val="en-US" w:eastAsia="zh-CN"/>
              </w:rPr>
            </w:pPr>
            <w:r>
              <w:rPr>
                <w:rFonts w:hint="default" w:ascii="微软雅黑" w:hAnsi="微软雅黑" w:eastAsia="微软雅黑" w:cs="微软雅黑"/>
                <w:kern w:val="0"/>
                <w:sz w:val="21"/>
                <w:szCs w:val="21"/>
                <w:lang w:val="en-US" w:eastAsia="zh-CN"/>
              </w:rPr>
              <w:t xml:space="preserve">2. 掌握网络的体系结构。 </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kern w:val="0"/>
                <w:sz w:val="21"/>
                <w:szCs w:val="21"/>
                <w:lang w:val="en-US" w:eastAsia="zh-CN"/>
              </w:rPr>
            </w:pPr>
            <w:r>
              <w:rPr>
                <w:rFonts w:hint="default" w:ascii="微软雅黑" w:hAnsi="微软雅黑" w:eastAsia="微软雅黑" w:cs="微软雅黑"/>
                <w:kern w:val="0"/>
                <w:sz w:val="21"/>
                <w:szCs w:val="21"/>
                <w:lang w:val="en-US" w:eastAsia="zh-CN"/>
              </w:rPr>
              <w:t xml:space="preserve">3. 掌握常见的网络协议。 </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kern w:val="0"/>
                <w:sz w:val="21"/>
                <w:szCs w:val="21"/>
                <w:lang w:val="en-US" w:eastAsia="zh-CN"/>
              </w:rPr>
            </w:pPr>
            <w:r>
              <w:rPr>
                <w:rFonts w:hint="default" w:ascii="微软雅黑" w:hAnsi="微软雅黑" w:eastAsia="微软雅黑" w:cs="微软雅黑"/>
                <w:kern w:val="0"/>
                <w:sz w:val="21"/>
                <w:szCs w:val="21"/>
                <w:lang w:val="en-US" w:eastAsia="zh-CN"/>
              </w:rPr>
              <w:t xml:space="preserve">4. 掌握 IP 地址和域名系统的关系。 </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kern w:val="0"/>
                <w:sz w:val="21"/>
                <w:szCs w:val="21"/>
                <w:lang w:val="en-US" w:eastAsia="zh-CN"/>
              </w:rPr>
            </w:pPr>
            <w:r>
              <w:rPr>
                <w:rFonts w:hint="default" w:ascii="微软雅黑" w:hAnsi="微软雅黑" w:eastAsia="微软雅黑" w:cs="微软雅黑"/>
                <w:kern w:val="0"/>
                <w:sz w:val="21"/>
                <w:szCs w:val="21"/>
                <w:lang w:val="en-US" w:eastAsia="zh-CN"/>
              </w:rPr>
              <w:t xml:space="preserve">5. 掌握物联网的体系结构和相关技术。 </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kern w:val="0"/>
                <w:sz w:val="21"/>
                <w:szCs w:val="21"/>
                <w:lang w:val="en-US" w:eastAsia="zh-CN"/>
              </w:rPr>
            </w:pPr>
            <w:r>
              <w:rPr>
                <w:rFonts w:hint="default" w:ascii="微软雅黑" w:hAnsi="微软雅黑" w:eastAsia="微软雅黑" w:cs="微软雅黑"/>
                <w:kern w:val="0"/>
                <w:sz w:val="21"/>
                <w:szCs w:val="21"/>
                <w:lang w:val="en-US" w:eastAsia="zh-CN"/>
              </w:rPr>
              <w:t>6. 掌握云计算的服务模式。</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rPr>
            </w:pPr>
            <w:r>
              <w:rPr>
                <w:rFonts w:hint="eastAsia" w:ascii="微软雅黑" w:hAnsi="微软雅黑" w:eastAsia="微软雅黑" w:cs="微软雅黑"/>
                <w:b/>
                <w:bCs/>
                <w:kern w:val="0"/>
                <w:sz w:val="21"/>
                <w:szCs w:val="21"/>
              </w:rPr>
              <w:t>｜能力目标｜</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kern w:val="0"/>
                <w:sz w:val="21"/>
                <w:szCs w:val="21"/>
                <w:lang w:val="en-US" w:eastAsia="zh-CN"/>
              </w:rPr>
            </w:pPr>
            <w:r>
              <w:rPr>
                <w:rFonts w:hint="default" w:ascii="微软雅黑" w:hAnsi="微软雅黑" w:eastAsia="微软雅黑" w:cs="微软雅黑"/>
                <w:kern w:val="0"/>
                <w:sz w:val="21"/>
                <w:szCs w:val="21"/>
                <w:lang w:val="en-US" w:eastAsia="zh-CN"/>
              </w:rPr>
              <w:t xml:space="preserve">1. 能够设置 IP 地址并进行域名配置。 </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kern w:val="0"/>
                <w:sz w:val="21"/>
                <w:szCs w:val="21"/>
                <w:lang w:val="en-US" w:eastAsia="zh-CN"/>
              </w:rPr>
            </w:pPr>
            <w:r>
              <w:rPr>
                <w:rFonts w:hint="default" w:ascii="微软雅黑" w:hAnsi="微软雅黑" w:eastAsia="微软雅黑" w:cs="微软雅黑"/>
                <w:kern w:val="0"/>
                <w:sz w:val="21"/>
                <w:szCs w:val="21"/>
                <w:lang w:val="en-US" w:eastAsia="zh-CN"/>
              </w:rPr>
              <w:t>2. 能够利用虚拟机构建特定网络结构。</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rPr>
            </w:pPr>
            <w:r>
              <w:rPr>
                <w:rFonts w:hint="eastAsia" w:ascii="微软雅黑" w:hAnsi="微软雅黑" w:eastAsia="微软雅黑" w:cs="微软雅黑"/>
                <w:b/>
                <w:bCs/>
                <w:kern w:val="0"/>
                <w:sz w:val="21"/>
                <w:szCs w:val="21"/>
              </w:rPr>
              <w:t>｜</w:t>
            </w:r>
            <w:r>
              <w:rPr>
                <w:rFonts w:hint="eastAsia" w:ascii="微软雅黑" w:hAnsi="微软雅黑" w:eastAsia="微软雅黑" w:cs="微软雅黑"/>
                <w:b/>
                <w:bCs/>
                <w:kern w:val="0"/>
                <w:sz w:val="21"/>
                <w:szCs w:val="21"/>
                <w:lang w:val="en-US" w:eastAsia="zh-CN"/>
              </w:rPr>
              <w:t>素质</w:t>
            </w:r>
            <w:r>
              <w:rPr>
                <w:rFonts w:hint="eastAsia" w:ascii="微软雅黑" w:hAnsi="微软雅黑" w:eastAsia="微软雅黑" w:cs="微软雅黑"/>
                <w:b/>
                <w:bCs/>
                <w:kern w:val="0"/>
                <w:sz w:val="21"/>
                <w:szCs w:val="21"/>
              </w:rPr>
              <w:t>目标｜</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kern w:val="0"/>
                <w:sz w:val="21"/>
                <w:szCs w:val="21"/>
                <w:lang w:val="en-US" w:eastAsia="zh-CN"/>
              </w:rPr>
            </w:pPr>
            <w:r>
              <w:rPr>
                <w:rFonts w:hint="default" w:ascii="微软雅黑" w:hAnsi="微软雅黑" w:eastAsia="微软雅黑" w:cs="微软雅黑"/>
                <w:kern w:val="0"/>
                <w:sz w:val="21"/>
                <w:szCs w:val="21"/>
                <w:lang w:val="en-US" w:eastAsia="zh-CN"/>
              </w:rPr>
              <w:t xml:space="preserve">1. 从网络的发展中体会技术发展的艰辛，培养不畏艰难、勇于挑战的性格。 </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4"/>
                <w:szCs w:val="24"/>
              </w:rPr>
            </w:pPr>
            <w:r>
              <w:rPr>
                <w:rFonts w:hint="default" w:ascii="微软雅黑" w:hAnsi="微软雅黑" w:eastAsia="微软雅黑" w:cs="微软雅黑"/>
                <w:kern w:val="0"/>
                <w:sz w:val="21"/>
                <w:szCs w:val="21"/>
                <w:lang w:val="en-US" w:eastAsia="zh-CN"/>
              </w:rPr>
              <w:t>2. 从网络的新应用形式中体会网络强国的意义，树立科技强国的信念。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1"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szCs w:val="21"/>
                <w:lang w:val="en-US" w:eastAsia="zh-CN"/>
              </w:rPr>
            </w:pPr>
            <w:r>
              <w:rPr>
                <w:rFonts w:hint="eastAsia" w:ascii="微软雅黑" w:hAnsi="微软雅黑" w:eastAsia="微软雅黑" w:cs="微软雅黑"/>
                <w:b/>
                <w:bCs/>
                <w:szCs w:val="21"/>
                <w:lang w:val="en-US" w:eastAsia="zh-CN"/>
              </w:rPr>
              <w:t>项目导图</w:t>
            </w:r>
          </w:p>
        </w:tc>
        <w:tc>
          <w:tcPr>
            <w:tcW w:w="4620" w:type="pct"/>
            <w:gridSpan w:val="3"/>
            <w:vAlign w:val="center"/>
          </w:tcPr>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eastAsia="zh-CN"/>
              </w:rPr>
            </w:pPr>
            <w:r>
              <w:rPr>
                <w:rFonts w:hint="eastAsia" w:ascii="微软雅黑" w:hAnsi="微软雅黑" w:eastAsia="微软雅黑" w:cs="微软雅黑"/>
                <w:kern w:val="0"/>
                <w:sz w:val="21"/>
                <w:szCs w:val="21"/>
                <w:lang w:eastAsia="zh-CN"/>
              </w:rPr>
              <w:drawing>
                <wp:inline distT="0" distB="0" distL="114300" distR="114300">
                  <wp:extent cx="4725670" cy="3611245"/>
                  <wp:effectExtent l="0" t="0" r="17780" b="8255"/>
                  <wp:docPr id="1" name="C9F754DE-2CAD-44b6-B708-469DEB6407EB-5" descr="C:/Users/lenovo/AppData/Local/Temp/wps.rSkWbI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9F754DE-2CAD-44b6-B708-469DEB6407EB-5" descr="C:/Users/lenovo/AppData/Local/Temp/wps.rSkWbIwps"/>
                          <pic:cNvPicPr>
                            <a:picLocks noChangeAspect="1"/>
                          </pic:cNvPicPr>
                        </pic:nvPicPr>
                        <pic:blipFill>
                          <a:blip r:embed="rId4"/>
                          <a:stretch>
                            <a:fillRect/>
                          </a:stretch>
                        </pic:blipFill>
                        <pic:spPr>
                          <a:xfrm>
                            <a:off x="0" y="0"/>
                            <a:ext cx="4725670" cy="361124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rPr>
              <w:t>教学</w:t>
            </w:r>
            <w:r>
              <w:rPr>
                <w:rFonts w:hint="eastAsia" w:ascii="微软雅黑" w:hAnsi="微软雅黑" w:eastAsia="微软雅黑" w:cs="微软雅黑"/>
                <w:b/>
                <w:bCs/>
                <w:szCs w:val="21"/>
                <w:lang w:val="en-US" w:eastAsia="zh-CN"/>
              </w:rPr>
              <w:t>方法</w:t>
            </w:r>
          </w:p>
        </w:tc>
        <w:tc>
          <w:tcPr>
            <w:tcW w:w="4620" w:type="pct"/>
            <w:gridSpan w:val="3"/>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textAlignment w:val="auto"/>
              <w:rPr>
                <w:rFonts w:hint="default"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案例分析、课堂讨论、理论</w:t>
            </w:r>
            <w:r>
              <w:rPr>
                <w:rFonts w:hint="eastAsia" w:ascii="微软雅黑" w:hAnsi="微软雅黑" w:eastAsia="微软雅黑" w:cs="微软雅黑"/>
                <w:szCs w:val="21"/>
              </w:rPr>
              <w:t>讲解</w:t>
            </w:r>
            <w:r>
              <w:rPr>
                <w:rFonts w:hint="eastAsia" w:ascii="微软雅黑" w:hAnsi="微软雅黑" w:eastAsia="微软雅黑" w:cs="微软雅黑"/>
                <w:szCs w:val="21"/>
                <w:lang w:eastAsia="zh-CN"/>
              </w:rPr>
              <w:t>、</w:t>
            </w:r>
            <w:r>
              <w:rPr>
                <w:rFonts w:hint="eastAsia" w:ascii="微软雅黑" w:hAnsi="微软雅黑" w:eastAsia="微软雅黑" w:cs="微软雅黑"/>
                <w:szCs w:val="21"/>
                <w:lang w:val="en-US" w:eastAsia="zh-CN"/>
              </w:rPr>
              <w:t>实操训练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教学用具</w:t>
            </w:r>
          </w:p>
        </w:tc>
        <w:tc>
          <w:tcPr>
            <w:tcW w:w="4620" w:type="pct"/>
            <w:gridSpan w:val="3"/>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textAlignment w:val="auto"/>
              <w:rPr>
                <w:rFonts w:hint="default"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大屏、电脑、机房、教材、课件、实训素材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7"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rPr>
              <w:t>教学过程</w:t>
            </w:r>
          </w:p>
        </w:tc>
        <w:tc>
          <w:tcPr>
            <w:tcW w:w="4620" w:type="pct"/>
            <w:gridSpan w:val="3"/>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jc w:val="center"/>
              <w:textAlignment w:val="auto"/>
              <w:rPr>
                <w:rFonts w:hint="eastAsia" w:ascii="微软雅黑" w:hAnsi="微软雅黑" w:eastAsia="微软雅黑" w:cs="微软雅黑"/>
                <w:szCs w:val="21"/>
                <w:lang w:val="en-US" w:eastAsia="zh-CN"/>
              </w:rPr>
            </w:pPr>
            <w:r>
              <w:rPr>
                <w:rFonts w:hint="eastAsia" w:ascii="微软雅黑" w:hAnsi="微软雅黑" w:eastAsia="微软雅黑" w:cs="微软雅黑"/>
                <w:b/>
                <w:bCs/>
                <w:szCs w:val="21"/>
              </w:rPr>
              <w:t>主要教学内容及步骤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default" w:ascii="微软雅黑" w:hAnsi="微软雅黑" w:eastAsia="微软雅黑" w:cs="微软雅黑"/>
                <w:b/>
                <w:bCs/>
                <w:szCs w:val="21"/>
                <w:lang w:val="en-US" w:eastAsia="zh-CN"/>
              </w:rPr>
              <w:t>案例导入</w:t>
            </w:r>
          </w:p>
        </w:tc>
        <w:tc>
          <w:tcPr>
            <w:tcW w:w="4620" w:type="pct"/>
            <w:gridSpan w:val="3"/>
            <w:vAlign w:val="center"/>
          </w:tcPr>
          <w:p>
            <w:pPr>
              <w:keepNext w:val="0"/>
              <w:keepLines w:val="0"/>
              <w:widowControl/>
              <w:suppressLineNumbers w:val="0"/>
              <w:jc w:val="left"/>
              <w:rPr>
                <w:rFonts w:hint="default" w:ascii="微软雅黑" w:hAnsi="微软雅黑" w:eastAsia="微软雅黑" w:cs="微软雅黑"/>
                <w:b w:val="0"/>
                <w:bCs w:val="0"/>
                <w:szCs w:val="21"/>
                <w:lang w:val="en-US" w:eastAsia="zh-CN"/>
              </w:rPr>
            </w:pPr>
            <w:r>
              <w:rPr>
                <w:rFonts w:ascii="方正书宋_GBK" w:hAnsi="方正书宋_GBK" w:eastAsia="方正书宋_GBK" w:cs="方正书宋_GBK"/>
                <w:color w:val="231F20"/>
                <w:kern w:val="0"/>
                <w:sz w:val="21"/>
                <w:szCs w:val="21"/>
                <w:lang w:val="en-US" w:eastAsia="zh-CN" w:bidi="ar"/>
              </w:rPr>
              <w:t xml:space="preserve">以因特网为代表的计算机网络打破地理位置束缚，已经渗透到人们的生活、工作、学 </w:t>
            </w:r>
            <w:r>
              <w:rPr>
                <w:rFonts w:hint="default" w:ascii="方正书宋_GBK" w:hAnsi="方正书宋_GBK" w:eastAsia="方正书宋_GBK" w:cs="方正书宋_GBK"/>
                <w:color w:val="231F20"/>
                <w:kern w:val="0"/>
                <w:sz w:val="21"/>
                <w:szCs w:val="21"/>
                <w:lang w:val="en-US" w:eastAsia="zh-CN" w:bidi="ar"/>
              </w:rPr>
              <w:t>习、娱乐等众多方面，成为人们获取各类信息的重要途径，改变了社会的结构和人们的生活方式。今天的我们已经习惯了拥有网络的生活，随心所欲地浏览全世界的资讯新闻，快捷地 收发邮件信息，与远在千里之外的人分享聊天，坐在家里买卖商品等，这些都已经成为人们 生活的一部分。尤其是云计算、大数据、物联网、区块链等技术的发展，使网络进入千家万 户，信息从此无界，社会发展进入一个全新的时期。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default" w:ascii="微软雅黑" w:hAnsi="微软雅黑" w:eastAsia="微软雅黑" w:cs="微软雅黑"/>
                <w:b/>
                <w:bCs/>
                <w:szCs w:val="21"/>
                <w:lang w:val="en-US" w:eastAsia="zh-CN"/>
              </w:rPr>
              <w:t>教学内容</w:t>
            </w:r>
          </w:p>
        </w:tc>
        <w:tc>
          <w:tcPr>
            <w:tcW w:w="4620" w:type="pct"/>
            <w:gridSpan w:val="3"/>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ind w:firstLine="560" w:firstLineChars="200"/>
              <w:jc w:val="center"/>
              <w:textAlignment w:val="auto"/>
              <w:rPr>
                <w:rFonts w:ascii="方正兰亭中黑_GBK" w:hAnsi="方正兰亭中黑_GBK" w:eastAsia="方正兰亭中黑_GBK" w:cs="方正兰亭中黑_GBK"/>
                <w:color w:val="00AEEF"/>
                <w:kern w:val="0"/>
                <w:sz w:val="24"/>
                <w:szCs w:val="24"/>
                <w:lang w:val="en-US" w:eastAsia="zh-CN" w:bidi="ar"/>
              </w:rPr>
            </w:pPr>
            <w:r>
              <w:rPr>
                <w:rFonts w:hint="eastAsia" w:ascii="微软雅黑" w:hAnsi="微软雅黑" w:eastAsia="微软雅黑" w:cs="微软雅黑"/>
                <w:b/>
                <w:bCs/>
                <w:color w:val="4874CB" w:themeColor="accent1"/>
                <w:sz w:val="28"/>
                <w:szCs w:val="28"/>
                <w14:textFill>
                  <w14:solidFill>
                    <w14:schemeClr w14:val="accent1"/>
                  </w14:solidFill>
                </w14:textFill>
              </w:rPr>
              <w:t>任务 1.1计算机网络的认识</w:t>
            </w:r>
          </w:p>
          <w:p>
            <w:pPr>
              <w:keepNext w:val="0"/>
              <w:keepLines w:val="0"/>
              <w:widowControl/>
              <w:numPr>
                <w:ilvl w:val="0"/>
                <w:numId w:val="1"/>
              </w:numPr>
              <w:suppressLineNumbers w:val="0"/>
              <w:jc w:val="left"/>
              <w:rPr>
                <w:rFonts w:hint="eastAsia" w:ascii="微软雅黑" w:hAnsi="微软雅黑" w:eastAsia="微软雅黑" w:cs="微软雅黑"/>
                <w:b/>
                <w:bCs/>
                <w:color w:val="auto"/>
                <w:kern w:val="0"/>
                <w:sz w:val="21"/>
                <w:szCs w:val="21"/>
                <w:lang w:val="en-US" w:eastAsia="zh-CN" w:bidi="ar"/>
              </w:rPr>
            </w:pPr>
            <w:r>
              <w:rPr>
                <w:rFonts w:hint="eastAsia" w:ascii="微软雅黑" w:hAnsi="微软雅黑" w:eastAsia="微软雅黑" w:cs="微软雅黑"/>
                <w:b/>
                <w:bCs/>
                <w:color w:val="auto"/>
                <w:kern w:val="0"/>
                <w:sz w:val="21"/>
                <w:szCs w:val="21"/>
                <w:lang w:val="en-US" w:eastAsia="zh-CN" w:bidi="ar"/>
              </w:rPr>
              <w:t>计算机网络的概念</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其形成要素包括互联范围的具有独立工作能力的计算机、通信设备和通信线路，以及互联范围的协议和资源共享。</w:t>
            </w:r>
          </w:p>
          <w:p>
            <w:pPr>
              <w:keepNext w:val="0"/>
              <w:keepLines w:val="0"/>
              <w:widowControl/>
              <w:numPr>
                <w:numId w:val="0"/>
              </w:numPr>
              <w:suppressLineNumbers w:val="0"/>
              <w:jc w:val="left"/>
              <w:rPr>
                <w:rFonts w:hint="eastAsia" w:ascii="微软雅黑" w:hAnsi="微软雅黑" w:eastAsia="微软雅黑" w:cs="微软雅黑"/>
                <w:b/>
                <w:bCs/>
                <w:color w:val="auto"/>
                <w:kern w:val="0"/>
                <w:sz w:val="21"/>
                <w:szCs w:val="21"/>
                <w:lang w:val="en-US" w:eastAsia="zh-CN" w:bidi="ar"/>
              </w:rPr>
            </w:pPr>
            <w:r>
              <w:drawing>
                <wp:inline distT="0" distB="0" distL="114300" distR="114300">
                  <wp:extent cx="4415155" cy="2672715"/>
                  <wp:effectExtent l="0" t="0" r="4445" b="13335"/>
                  <wp:docPr id="2" name="图片 10" descr="计算机网络的组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0" descr="计算机网络的组成"/>
                          <pic:cNvPicPr>
                            <a:picLocks noChangeAspect="1"/>
                          </pic:cNvPicPr>
                        </pic:nvPicPr>
                        <pic:blipFill>
                          <a:blip r:embed="rId5"/>
                          <a:stretch>
                            <a:fillRect/>
                          </a:stretch>
                        </pic:blipFill>
                        <pic:spPr>
                          <a:xfrm>
                            <a:off x="0" y="0"/>
                            <a:ext cx="4415155" cy="2672715"/>
                          </a:xfrm>
                          <a:prstGeom prst="rect">
                            <a:avLst/>
                          </a:prstGeom>
                        </pic:spPr>
                      </pic:pic>
                    </a:graphicData>
                  </a:graphic>
                </wp:inline>
              </w:drawing>
            </w:r>
          </w:p>
          <w:p>
            <w:pPr>
              <w:keepNext w:val="0"/>
              <w:keepLines w:val="0"/>
              <w:widowControl/>
              <w:suppressLineNumbers w:val="0"/>
              <w:jc w:val="left"/>
              <w:rPr>
                <w:rFonts w:hint="eastAsia" w:ascii="微软雅黑" w:hAnsi="微软雅黑" w:eastAsia="微软雅黑" w:cs="微软雅黑"/>
                <w:b/>
                <w:bCs/>
                <w:color w:val="auto"/>
                <w:sz w:val="21"/>
                <w:szCs w:val="21"/>
              </w:rPr>
            </w:pPr>
            <w:r>
              <w:rPr>
                <w:rFonts w:hint="eastAsia" w:ascii="微软雅黑" w:hAnsi="微软雅黑" w:eastAsia="微软雅黑" w:cs="微软雅黑"/>
                <w:b/>
                <w:bCs/>
                <w:color w:val="auto"/>
                <w:kern w:val="0"/>
                <w:sz w:val="21"/>
                <w:szCs w:val="21"/>
                <w:lang w:val="en-US" w:eastAsia="zh-CN" w:bidi="ar"/>
              </w:rPr>
              <w:t>2.计算机网络的功能</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硬件资源共享：可以在全网范围内提供对处理资源、存储资源、输入输出资源等昂贵设备的共享。</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软件资源共享：互联网上的用户可以远程访问各类大型数据库。</w:t>
            </w:r>
          </w:p>
          <w:p>
            <w:pPr>
              <w:keepNext w:val="0"/>
              <w:keepLines w:val="0"/>
              <w:widowControl/>
              <w:suppressLineNumbers w:val="0"/>
              <w:jc w:val="left"/>
              <w:rPr>
                <w:rFonts w:hint="eastAsia" w:ascii="微软雅黑" w:hAnsi="微软雅黑" w:eastAsia="微软雅黑" w:cs="微软雅黑"/>
                <w:b/>
                <w:bCs/>
                <w:color w:val="auto"/>
                <w:sz w:val="21"/>
                <w:szCs w:val="21"/>
              </w:rPr>
            </w:pPr>
            <w:r>
              <w:rPr>
                <w:rFonts w:hint="eastAsia" w:ascii="方正书宋_GBK" w:hAnsi="方正书宋_GBK" w:eastAsia="方正书宋_GBK" w:cs="方正书宋_GBK"/>
                <w:color w:val="231F20"/>
                <w:kern w:val="0"/>
                <w:sz w:val="21"/>
                <w:szCs w:val="21"/>
                <w:lang w:val="en-US" w:eastAsia="zh-CN" w:bidi="ar"/>
              </w:rPr>
              <w:t>用户间信息交换：用户间信息交换是指通过计算机网络传送电子邮件、发布新闻消息和进行电子商务活动等，从而为各地的用户提供强有力的通信手段。</w:t>
            </w:r>
          </w:p>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ind w:firstLine="560" w:firstLineChars="200"/>
              <w:jc w:val="center"/>
              <w:textAlignment w:val="auto"/>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14:textFill>
                  <w14:solidFill>
                    <w14:schemeClr w14:val="accent1"/>
                  </w14:solidFill>
                </w14:textFill>
              </w:rPr>
              <w:t>任务 1.2 计算机网络的发展</w:t>
            </w:r>
          </w:p>
          <w:p>
            <w:pPr>
              <w:keepNext w:val="0"/>
              <w:keepLines w:val="0"/>
              <w:widowControl/>
              <w:numPr>
                <w:ilvl w:val="0"/>
                <w:numId w:val="2"/>
              </w:numPr>
              <w:suppressLineNumbers w:val="0"/>
              <w:jc w:val="left"/>
              <w:rPr>
                <w:rFonts w:hint="eastAsia" w:ascii="微软雅黑" w:hAnsi="微软雅黑" w:eastAsia="微软雅黑" w:cs="微软雅黑"/>
                <w:b/>
                <w:bCs/>
                <w:color w:val="auto"/>
                <w:kern w:val="0"/>
                <w:sz w:val="21"/>
                <w:szCs w:val="21"/>
                <w:lang w:val="en-US" w:eastAsia="zh-CN" w:bidi="ar"/>
              </w:rPr>
            </w:pPr>
            <w:r>
              <w:rPr>
                <w:rFonts w:hint="eastAsia" w:ascii="微软雅黑" w:hAnsi="微软雅黑" w:eastAsia="微软雅黑" w:cs="微软雅黑"/>
                <w:b/>
                <w:bCs/>
                <w:color w:val="auto"/>
                <w:kern w:val="0"/>
                <w:sz w:val="21"/>
                <w:szCs w:val="21"/>
                <w:lang w:val="en-US" w:eastAsia="zh-CN" w:bidi="ar"/>
              </w:rPr>
              <w:t>面向终端的计算机网络</w:t>
            </w:r>
          </w:p>
          <w:p>
            <w:pPr>
              <w:keepNext w:val="0"/>
              <w:keepLines w:val="0"/>
              <w:widowControl/>
              <w:numPr>
                <w:numId w:val="0"/>
              </w:numPr>
              <w:suppressLineNumbers w:val="0"/>
              <w:jc w:val="left"/>
              <w:rPr>
                <w:rFonts w:hint="eastAsia" w:ascii="微软雅黑" w:hAnsi="微软雅黑" w:eastAsia="微软雅黑" w:cs="微软雅黑"/>
                <w:b/>
                <w:bCs/>
                <w:color w:val="auto"/>
                <w:kern w:val="0"/>
                <w:sz w:val="21"/>
                <w:szCs w:val="21"/>
                <w:lang w:val="en-US" w:eastAsia="zh-CN" w:bidi="ar"/>
              </w:rPr>
            </w:pPr>
            <w:bookmarkStart w:id="0" w:name="_GoBack"/>
            <w:r>
              <w:drawing>
                <wp:inline distT="0" distB="0" distL="114300" distR="114300">
                  <wp:extent cx="4591050" cy="1542415"/>
                  <wp:effectExtent l="0" t="0" r="0" b="635"/>
                  <wp:docPr id="6" name="图片 10" descr="以单计算机为中心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0" descr="以单计算机为中心的"/>
                          <pic:cNvPicPr>
                            <a:picLocks noChangeAspect="1"/>
                          </pic:cNvPicPr>
                        </pic:nvPicPr>
                        <pic:blipFill>
                          <a:blip r:embed="rId6"/>
                          <a:stretch>
                            <a:fillRect/>
                          </a:stretch>
                        </pic:blipFill>
                        <pic:spPr>
                          <a:xfrm>
                            <a:off x="0" y="0"/>
                            <a:ext cx="4591050" cy="1542415"/>
                          </a:xfrm>
                          <a:prstGeom prst="rect">
                            <a:avLst/>
                          </a:prstGeom>
                        </pic:spPr>
                      </pic:pic>
                    </a:graphicData>
                  </a:graphic>
                </wp:inline>
              </w:drawing>
            </w:r>
            <w:bookmarkEnd w:id="0"/>
          </w:p>
          <w:p>
            <w:pPr>
              <w:keepNext w:val="0"/>
              <w:keepLines w:val="0"/>
              <w:widowControl/>
              <w:numPr>
                <w:ilvl w:val="0"/>
                <w:numId w:val="2"/>
              </w:numPr>
              <w:suppressLineNumbers w:val="0"/>
              <w:ind w:left="0" w:leftChars="0" w:firstLine="0" w:firstLineChars="0"/>
              <w:jc w:val="left"/>
              <w:rPr>
                <w:rFonts w:hint="eastAsia" w:ascii="微软雅黑" w:hAnsi="微软雅黑" w:eastAsia="微软雅黑" w:cs="微软雅黑"/>
                <w:b/>
                <w:bCs/>
                <w:color w:val="auto"/>
                <w:kern w:val="0"/>
                <w:sz w:val="21"/>
                <w:szCs w:val="21"/>
                <w:lang w:val="en-US" w:eastAsia="zh-CN" w:bidi="ar"/>
              </w:rPr>
            </w:pPr>
            <w:r>
              <w:rPr>
                <w:rFonts w:hint="eastAsia" w:ascii="微软雅黑" w:hAnsi="微软雅黑" w:eastAsia="微软雅黑" w:cs="微软雅黑"/>
                <w:b/>
                <w:bCs/>
                <w:color w:val="auto"/>
                <w:kern w:val="0"/>
                <w:sz w:val="21"/>
                <w:szCs w:val="21"/>
                <w:lang w:val="en-US" w:eastAsia="zh-CN" w:bidi="ar"/>
              </w:rPr>
              <w:t>计算机—计算机网络</w:t>
            </w:r>
          </w:p>
          <w:p>
            <w:pPr>
              <w:keepNext w:val="0"/>
              <w:keepLines w:val="0"/>
              <w:widowControl/>
              <w:numPr>
                <w:numId w:val="0"/>
              </w:numPr>
              <w:suppressLineNumbers w:val="0"/>
              <w:ind w:leftChars="0"/>
              <w:jc w:val="left"/>
              <w:rPr>
                <w:rFonts w:hint="eastAsia" w:ascii="微软雅黑" w:hAnsi="微软雅黑" w:eastAsia="微软雅黑" w:cs="微软雅黑"/>
                <w:b/>
                <w:bCs/>
                <w:color w:val="auto"/>
                <w:kern w:val="0"/>
                <w:sz w:val="21"/>
                <w:szCs w:val="21"/>
                <w:lang w:val="en-US" w:eastAsia="zh-CN" w:bidi="ar"/>
              </w:rPr>
            </w:pPr>
            <w:r>
              <w:drawing>
                <wp:inline distT="0" distB="0" distL="114300" distR="114300">
                  <wp:extent cx="4631690" cy="2152650"/>
                  <wp:effectExtent l="0" t="0" r="16510" b="0"/>
                  <wp:docPr id="10" name="图片 4" descr="以多计算机为中心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descr="以多计算机为中心的"/>
                          <pic:cNvPicPr>
                            <a:picLocks noChangeAspect="1"/>
                          </pic:cNvPicPr>
                        </pic:nvPicPr>
                        <pic:blipFill>
                          <a:blip r:embed="rId7"/>
                          <a:stretch>
                            <a:fillRect/>
                          </a:stretch>
                        </pic:blipFill>
                        <pic:spPr>
                          <a:xfrm>
                            <a:off x="0" y="0"/>
                            <a:ext cx="4631690" cy="2152650"/>
                          </a:xfrm>
                          <a:prstGeom prst="rect">
                            <a:avLst/>
                          </a:prstGeom>
                        </pic:spPr>
                      </pic:pic>
                    </a:graphicData>
                  </a:graphic>
                </wp:inline>
              </w:drawing>
            </w:r>
          </w:p>
          <w:p>
            <w:pPr>
              <w:keepNext w:val="0"/>
              <w:keepLines w:val="0"/>
              <w:widowControl/>
              <w:numPr>
                <w:ilvl w:val="0"/>
                <w:numId w:val="2"/>
              </w:numPr>
              <w:suppressLineNumbers w:val="0"/>
              <w:ind w:left="0" w:leftChars="0" w:firstLine="0" w:firstLineChars="0"/>
              <w:jc w:val="left"/>
              <w:rPr>
                <w:rFonts w:hint="eastAsia" w:ascii="微软雅黑" w:hAnsi="微软雅黑" w:eastAsia="微软雅黑" w:cs="微软雅黑"/>
                <w:b/>
                <w:bCs/>
                <w:color w:val="auto"/>
                <w:kern w:val="0"/>
                <w:sz w:val="21"/>
                <w:szCs w:val="21"/>
                <w:lang w:val="en-US" w:eastAsia="zh-CN" w:bidi="ar"/>
              </w:rPr>
            </w:pPr>
            <w:r>
              <w:rPr>
                <w:rFonts w:hint="eastAsia" w:ascii="微软雅黑" w:hAnsi="微软雅黑" w:eastAsia="微软雅黑" w:cs="微软雅黑"/>
                <w:b/>
                <w:bCs/>
                <w:color w:val="auto"/>
                <w:kern w:val="0"/>
                <w:sz w:val="21"/>
                <w:szCs w:val="21"/>
                <w:lang w:val="en-US" w:eastAsia="zh-CN" w:bidi="ar"/>
              </w:rPr>
              <w:t>开放式标准化网络</w:t>
            </w:r>
          </w:p>
          <w:p>
            <w:pPr>
              <w:keepNext w:val="0"/>
              <w:keepLines w:val="0"/>
              <w:widowControl/>
              <w:numPr>
                <w:numId w:val="0"/>
              </w:numPr>
              <w:suppressLineNumbers w:val="0"/>
              <w:ind w:leftChars="0"/>
              <w:jc w:val="left"/>
              <w:rPr>
                <w:rFonts w:hint="eastAsia" w:ascii="微软雅黑" w:hAnsi="微软雅黑" w:eastAsia="微软雅黑" w:cs="微软雅黑"/>
                <w:b/>
                <w:bCs/>
                <w:color w:val="auto"/>
                <w:kern w:val="0"/>
                <w:sz w:val="21"/>
                <w:szCs w:val="21"/>
                <w:lang w:val="en-US" w:eastAsia="zh-CN" w:bidi="ar"/>
              </w:rPr>
            </w:pPr>
            <w:r>
              <w:drawing>
                <wp:inline distT="0" distB="0" distL="114300" distR="114300">
                  <wp:extent cx="4668520" cy="2004695"/>
                  <wp:effectExtent l="0" t="0" r="17780" b="14605"/>
                  <wp:docPr id="15" name="图片 7" descr="标准化网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 descr="标准化网络"/>
                          <pic:cNvPicPr>
                            <a:picLocks noChangeAspect="1"/>
                          </pic:cNvPicPr>
                        </pic:nvPicPr>
                        <pic:blipFill>
                          <a:blip r:embed="rId8"/>
                          <a:stretch>
                            <a:fillRect/>
                          </a:stretch>
                        </pic:blipFill>
                        <pic:spPr>
                          <a:xfrm>
                            <a:off x="0" y="0"/>
                            <a:ext cx="4668520" cy="2004695"/>
                          </a:xfrm>
                          <a:prstGeom prst="rect">
                            <a:avLst/>
                          </a:prstGeom>
                        </pic:spPr>
                      </pic:pic>
                    </a:graphicData>
                  </a:graphic>
                </wp:inline>
              </w:drawing>
            </w:r>
          </w:p>
          <w:p>
            <w:pPr>
              <w:keepNext w:val="0"/>
              <w:keepLines w:val="0"/>
              <w:widowControl/>
              <w:suppressLineNumbers w:val="0"/>
              <w:jc w:val="left"/>
              <w:rPr>
                <w:rFonts w:hint="eastAsia" w:ascii="微软雅黑" w:hAnsi="微软雅黑" w:eastAsia="微软雅黑" w:cs="微软雅黑"/>
                <w:b/>
                <w:bCs/>
                <w:color w:val="auto"/>
                <w:sz w:val="21"/>
                <w:szCs w:val="21"/>
              </w:rPr>
            </w:pPr>
            <w:r>
              <w:rPr>
                <w:rFonts w:hint="eastAsia" w:ascii="微软雅黑" w:hAnsi="微软雅黑" w:eastAsia="微软雅黑" w:cs="微软雅黑"/>
                <w:b/>
                <w:bCs/>
                <w:color w:val="auto"/>
                <w:kern w:val="0"/>
                <w:sz w:val="21"/>
                <w:szCs w:val="21"/>
                <w:lang w:val="en-US" w:eastAsia="zh-CN" w:bidi="ar"/>
              </w:rPr>
              <w:t>4.网络互联与高速网络</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drawing>
                <wp:inline distT="0" distB="0" distL="114300" distR="114300">
                  <wp:extent cx="4564380" cy="1630680"/>
                  <wp:effectExtent l="0" t="0" r="7620" b="7620"/>
                  <wp:docPr id="17" name="图片 3" descr="网络互联"/>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 descr="网络互联"/>
                          <pic:cNvPicPr>
                            <a:picLocks noChangeAspect="1"/>
                          </pic:cNvPicPr>
                        </pic:nvPicPr>
                        <pic:blipFill>
                          <a:blip r:embed="rId9"/>
                          <a:stretch>
                            <a:fillRect/>
                          </a:stretch>
                        </pic:blipFill>
                        <pic:spPr>
                          <a:xfrm>
                            <a:off x="0" y="0"/>
                            <a:ext cx="4564380" cy="1630680"/>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ind w:firstLine="560" w:firstLineChars="200"/>
              <w:jc w:val="center"/>
              <w:textAlignment w:val="auto"/>
              <w:rPr>
                <w:rFonts w:hint="eastAsia" w:ascii="微软雅黑" w:hAnsi="微软雅黑" w:eastAsia="微软雅黑" w:cs="微软雅黑"/>
                <w:b/>
                <w:bCs/>
                <w:color w:val="4874CB" w:themeColor="accent1"/>
                <w:sz w:val="28"/>
                <w:szCs w:val="28"/>
                <w14:textFill>
                  <w14:solidFill>
                    <w14:schemeClr w14:val="accent1"/>
                  </w14:solidFill>
                </w14:textFill>
              </w:rPr>
            </w:pPr>
            <w:r>
              <w:rPr>
                <w:rFonts w:hint="eastAsia" w:ascii="微软雅黑" w:hAnsi="微软雅黑" w:eastAsia="微软雅黑" w:cs="微软雅黑"/>
                <w:b/>
                <w:bCs/>
                <w:color w:val="4874CB" w:themeColor="accent1"/>
                <w:sz w:val="28"/>
                <w:szCs w:val="28"/>
                <w14:textFill>
                  <w14:solidFill>
                    <w14:schemeClr w14:val="accent1"/>
                  </w14:solidFill>
                </w14:textFill>
              </w:rPr>
              <w:t>任务 1.</w:t>
            </w: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3</w:t>
            </w:r>
            <w:r>
              <w:rPr>
                <w:rFonts w:hint="eastAsia" w:ascii="微软雅黑" w:hAnsi="微软雅黑" w:eastAsia="微软雅黑" w:cs="微软雅黑"/>
                <w:b/>
                <w:bCs/>
                <w:color w:val="4874CB" w:themeColor="accent1"/>
                <w:sz w:val="28"/>
                <w:szCs w:val="28"/>
                <w14:textFill>
                  <w14:solidFill>
                    <w14:schemeClr w14:val="accent1"/>
                  </w14:solidFill>
                </w14:textFill>
              </w:rPr>
              <w:t> 计算机网络的分类</w:t>
            </w:r>
          </w:p>
          <w:p>
            <w:pPr>
              <w:keepNext w:val="0"/>
              <w:keepLines w:val="0"/>
              <w:widowControl/>
              <w:numPr>
                <w:ilvl w:val="0"/>
                <w:numId w:val="3"/>
              </w:numPr>
              <w:suppressLineNumbers w:val="0"/>
              <w:jc w:val="left"/>
              <w:rPr>
                <w:rFonts w:hint="eastAsia" w:ascii="微软雅黑" w:hAnsi="微软雅黑" w:eastAsia="微软雅黑" w:cs="微软雅黑"/>
                <w:b/>
                <w:bCs/>
                <w:color w:val="auto"/>
                <w:kern w:val="0"/>
                <w:sz w:val="21"/>
                <w:szCs w:val="21"/>
                <w:lang w:val="en-US" w:eastAsia="zh-CN" w:bidi="ar"/>
              </w:rPr>
            </w:pPr>
            <w:r>
              <w:rPr>
                <w:rFonts w:hint="eastAsia" w:ascii="微软雅黑" w:hAnsi="微软雅黑" w:eastAsia="微软雅黑" w:cs="微软雅黑"/>
                <w:b/>
                <w:bCs/>
                <w:color w:val="auto"/>
                <w:kern w:val="0"/>
                <w:sz w:val="21"/>
                <w:szCs w:val="21"/>
                <w:lang w:val="en-US" w:eastAsia="zh-CN" w:bidi="ar"/>
              </w:rPr>
              <w:t>按网络的分布范围分类</w:t>
            </w: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局域网</w:t>
            </w:r>
            <w:r>
              <w:rPr>
                <w:rFonts w:hint="eastAsia" w:ascii="方正书宋_GBK" w:hAnsi="方正书宋_GBK" w:eastAsia="方正书宋_GBK" w:cs="方正书宋_GBK"/>
                <w:b/>
                <w:bCs/>
                <w:color w:val="231F20"/>
                <w:kern w:val="0"/>
                <w:sz w:val="21"/>
                <w:szCs w:val="21"/>
                <w:lang w:val="en-US" w:eastAsia="zh-CN" w:bidi="ar"/>
              </w:rPr>
              <w:t>：用于将有限范围内的各种计算机、终端与外部设备互连成网。根据采用的技术和协议标准的不同，局域网可以分为共享式局域网与交换式局域网。</w:t>
            </w: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城域网：满足几十公里范围内的大型企业、机关共享资源的需要，从而可以使大量用户之间进行多种信息的传输。城域网可视为数个局域网相连而成。</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广域网：广域网通常可以利用公用网络进行组建，将分布在不同国家和地区的计算机系统连接起来，达到资源共享的目的</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numPr>
                <w:ilvl w:val="0"/>
                <w:numId w:val="3"/>
              </w:numPr>
              <w:suppressLineNumbers w:val="0"/>
              <w:ind w:left="0" w:leftChars="0" w:firstLine="0" w:firstLineChars="0"/>
              <w:jc w:val="left"/>
              <w:rPr>
                <w:rFonts w:hint="eastAsia" w:ascii="微软雅黑" w:hAnsi="微软雅黑" w:eastAsia="微软雅黑" w:cs="微软雅黑"/>
                <w:b/>
                <w:bCs/>
                <w:color w:val="auto"/>
                <w:kern w:val="0"/>
                <w:sz w:val="21"/>
                <w:szCs w:val="21"/>
                <w:lang w:val="en-US" w:eastAsia="zh-CN" w:bidi="ar"/>
              </w:rPr>
            </w:pPr>
            <w:r>
              <w:rPr>
                <w:rFonts w:hint="eastAsia" w:ascii="微软雅黑" w:hAnsi="微软雅黑" w:eastAsia="微软雅黑" w:cs="微软雅黑"/>
                <w:b/>
                <w:bCs/>
                <w:color w:val="auto"/>
                <w:kern w:val="0"/>
                <w:sz w:val="21"/>
                <w:szCs w:val="21"/>
                <w:lang w:val="en-US" w:eastAsia="zh-CN" w:bidi="ar"/>
              </w:rPr>
              <w:t>按网络的交换方式分类</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电路交换网：用户在开始通信前，必须申请建立一条从发送端到接收端的物理信道，并且在双方通信期间始终占用该信道。</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报文交换网：报文交换采用存储 - 转发原理。报文中含有目的地址，每个中间节点要为途经的报文选择适当的路径，使其能最终到达目的端。</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分组交换网：采用分组交换方式通信前，发送端先将数据划分为一个个等长的单位（即分组），这些分组逐个由各中间节点采用存储 - 转发方式进行传输，最终到达目的端。</w:t>
            </w:r>
          </w:p>
          <w:p>
            <w:pPr>
              <w:keepNext w:val="0"/>
              <w:keepLines w:val="0"/>
              <w:widowControl/>
              <w:numPr>
                <w:ilvl w:val="0"/>
                <w:numId w:val="3"/>
              </w:numPr>
              <w:suppressLineNumbers w:val="0"/>
              <w:ind w:left="0" w:leftChars="0" w:firstLine="0" w:firstLineChars="0"/>
              <w:jc w:val="left"/>
              <w:rPr>
                <w:rFonts w:hint="eastAsia" w:ascii="微软雅黑" w:hAnsi="微软雅黑" w:eastAsia="微软雅黑" w:cs="微软雅黑"/>
                <w:b/>
                <w:bCs/>
                <w:color w:val="auto"/>
                <w:kern w:val="0"/>
                <w:sz w:val="21"/>
                <w:szCs w:val="21"/>
                <w:lang w:val="en-US" w:eastAsia="zh-CN" w:bidi="ar"/>
              </w:rPr>
            </w:pPr>
            <w:r>
              <w:rPr>
                <w:rFonts w:hint="eastAsia" w:ascii="微软雅黑" w:hAnsi="微软雅黑" w:eastAsia="微软雅黑" w:cs="微软雅黑"/>
                <w:b/>
                <w:bCs/>
                <w:color w:val="auto"/>
                <w:kern w:val="0"/>
                <w:sz w:val="21"/>
                <w:szCs w:val="21"/>
                <w:lang w:val="en-US" w:eastAsia="zh-CN" w:bidi="ar"/>
              </w:rPr>
              <w:t>按采用的网络拓扑结构分类</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星形拓扑：星形拓扑由中心节点和通过点到点通信链路接到中心节点的各个站点组成。中心节点执行集中式通信控制策略，因此中心节点相当复杂，而各个站点的通信处负担都很小。</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总线拓扑：总线拓扑结构采用一个信道作为传输媒体，所有站点都通过相应的硬件接口直接连到这一公共传输媒体上，该公共传输媒体即称为总线。任何一个站点发送的信号都沿着传输媒体传播，而且能被所有其他站点所接收。</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环形拓扑：环形拓扑网络由站点和连接站点的链路组成了一个闭合环。每个站点能够接收从一条链路传来的数据，并以同样的速率串行地把该数据沿环传送到另一端链路上。这种链路可以是单向的，也可以是双向的。</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树形拓扑：树形拓扑从总线拓扑演变而来，形状像一棵倒置的树，顶端是树根，树根以下带有分支，每个分支还可再带子分支，树根接收各站点发送的数据，然后再广播发送到全网。</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网状拓扑：网状网络的每一个节点都与其他节点有一条专门线路相连。网状拓扑结构广泛应用于广域网中。</w:t>
            </w:r>
          </w:p>
          <w:p>
            <w:pPr>
              <w:keepNext w:val="0"/>
              <w:keepLines w:val="0"/>
              <w:widowControl/>
              <w:suppressLineNumbers w:val="0"/>
              <w:jc w:val="left"/>
              <w:rPr>
                <w:rFonts w:hint="eastAsia" w:ascii="微软雅黑" w:hAnsi="微软雅黑" w:eastAsia="微软雅黑" w:cs="微软雅黑"/>
                <w:b w:val="0"/>
                <w:bCs w:val="0"/>
                <w:color w:val="auto"/>
                <w:sz w:val="21"/>
                <w:szCs w:val="21"/>
                <w:lang w:val="en-US" w:eastAsia="zh-CN"/>
              </w:rPr>
            </w:pPr>
            <w:r>
              <w:rPr>
                <w:rFonts w:hint="eastAsia" w:ascii="方正书宋_GBK" w:hAnsi="方正书宋_GBK" w:eastAsia="方正书宋_GBK" w:cs="方正书宋_GBK"/>
                <w:color w:val="231F20"/>
                <w:kern w:val="0"/>
                <w:sz w:val="21"/>
                <w:szCs w:val="21"/>
                <w:lang w:val="en-US" w:eastAsia="zh-CN" w:bidi="ar"/>
              </w:rPr>
              <w:t>混合型拓扑:将以上任意两种单一拓扑结构混合起来构成的拓扑结构称为混合型拓扑结构。对于星形拓扑和环形拓扑混合成的“星 - 环”拓扑，以及星形拓扑和总线拓扑混合成的“星 - 总”拓扑。</w:t>
            </w:r>
          </w:p>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ind w:firstLine="560" w:firstLineChars="200"/>
              <w:jc w:val="center"/>
              <w:textAlignment w:val="auto"/>
              <w:rPr>
                <w:rFonts w:hint="eastAsia" w:ascii="微软雅黑" w:hAnsi="微软雅黑" w:eastAsia="微软雅黑" w:cs="微软雅黑"/>
                <w:b/>
                <w:bCs/>
                <w:color w:val="4874CB" w:themeColor="accent1"/>
                <w:sz w:val="28"/>
                <w:szCs w:val="28"/>
                <w14:textFill>
                  <w14:solidFill>
                    <w14:schemeClr w14:val="accent1"/>
                  </w14:solidFill>
                </w14:textFill>
              </w:rPr>
            </w:pPr>
            <w:r>
              <w:rPr>
                <w:rFonts w:hint="eastAsia" w:ascii="微软雅黑" w:hAnsi="微软雅黑" w:eastAsia="微软雅黑" w:cs="微软雅黑"/>
                <w:b/>
                <w:bCs/>
                <w:color w:val="4874CB" w:themeColor="accent1"/>
                <w:sz w:val="28"/>
                <w:szCs w:val="28"/>
                <w14:textFill>
                  <w14:solidFill>
                    <w14:schemeClr w14:val="accent1"/>
                  </w14:solidFill>
                </w14:textFill>
              </w:rPr>
              <w:t>任务 1.</w:t>
            </w: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4</w:t>
            </w:r>
            <w:r>
              <w:rPr>
                <w:rFonts w:hint="eastAsia" w:ascii="微软雅黑" w:hAnsi="微软雅黑" w:eastAsia="微软雅黑" w:cs="微软雅黑"/>
                <w:b/>
                <w:bCs/>
                <w:color w:val="4874CB" w:themeColor="accent1"/>
                <w:sz w:val="28"/>
                <w:szCs w:val="28"/>
                <w14:textFill>
                  <w14:solidFill>
                    <w14:schemeClr w14:val="accent1"/>
                  </w14:solidFill>
                </w14:textFill>
              </w:rPr>
              <w:t> 计算机网络的组成</w:t>
            </w:r>
          </w:p>
          <w:p>
            <w:pPr>
              <w:keepNext w:val="0"/>
              <w:keepLines w:val="0"/>
              <w:widowControl/>
              <w:numPr>
                <w:ilvl w:val="0"/>
                <w:numId w:val="4"/>
              </w:numPr>
              <w:suppressLineNumbers w:val="0"/>
              <w:jc w:val="left"/>
              <w:rPr>
                <w:rFonts w:hint="eastAsia" w:ascii="微软雅黑" w:hAnsi="微软雅黑" w:eastAsia="微软雅黑" w:cs="微软雅黑"/>
                <w:b/>
                <w:bCs/>
                <w:color w:val="auto"/>
                <w:kern w:val="0"/>
                <w:sz w:val="21"/>
                <w:szCs w:val="21"/>
                <w:lang w:val="en-US" w:eastAsia="zh-CN" w:bidi="ar"/>
              </w:rPr>
            </w:pPr>
            <w:r>
              <w:rPr>
                <w:rFonts w:hint="eastAsia" w:ascii="微软雅黑" w:hAnsi="微软雅黑" w:eastAsia="微软雅黑" w:cs="微软雅黑"/>
                <w:b/>
                <w:bCs/>
                <w:color w:val="auto"/>
                <w:kern w:val="0"/>
                <w:sz w:val="21"/>
                <w:szCs w:val="21"/>
                <w:lang w:val="en-US" w:eastAsia="zh-CN" w:bidi="ar"/>
              </w:rPr>
              <w:t>网络硬件系统</w:t>
            </w:r>
          </w:p>
          <w:p>
            <w:pPr>
              <w:keepNext w:val="0"/>
              <w:keepLines w:val="0"/>
              <w:widowControl/>
              <w:suppressLineNumbers w:val="0"/>
              <w:jc w:val="left"/>
              <w:rPr>
                <w:rFonts w:hint="eastAsia" w:ascii="微软雅黑" w:hAnsi="微软雅黑" w:eastAsia="微软雅黑" w:cs="微软雅黑"/>
                <w:b/>
                <w:bCs/>
                <w:color w:val="auto"/>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网络硬件系统主要包括计算机、传输介质、通信控制设备等。</w:t>
            </w:r>
          </w:p>
          <w:p>
            <w:pPr>
              <w:keepNext w:val="0"/>
              <w:keepLines w:val="0"/>
              <w:widowControl/>
              <w:numPr>
                <w:numId w:val="0"/>
              </w:numPr>
              <w:suppressLineNumbers w:val="0"/>
              <w:jc w:val="left"/>
              <w:rPr>
                <w:rFonts w:hint="eastAsia" w:ascii="微软雅黑" w:hAnsi="微软雅黑" w:eastAsia="微软雅黑" w:cs="微软雅黑"/>
                <w:b/>
                <w:bCs/>
                <w:color w:val="auto"/>
                <w:kern w:val="0"/>
                <w:sz w:val="21"/>
                <w:szCs w:val="21"/>
                <w:lang w:val="en-US" w:eastAsia="zh-CN" w:bidi="ar"/>
              </w:rPr>
            </w:pPr>
            <w:r>
              <w:drawing>
                <wp:inline distT="0" distB="0" distL="114300" distR="114300">
                  <wp:extent cx="4277995" cy="1313180"/>
                  <wp:effectExtent l="0" t="0" r="8255" b="1270"/>
                  <wp:docPr id="18" name="图片 3" descr="各传输介质传输特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 descr="各传输介质传输特点"/>
                          <pic:cNvPicPr>
                            <a:picLocks noChangeAspect="1"/>
                          </pic:cNvPicPr>
                        </pic:nvPicPr>
                        <pic:blipFill>
                          <a:blip r:embed="rId10"/>
                          <a:stretch>
                            <a:fillRect/>
                          </a:stretch>
                        </pic:blipFill>
                        <pic:spPr>
                          <a:xfrm>
                            <a:off x="0" y="0"/>
                            <a:ext cx="4277995" cy="1313180"/>
                          </a:xfrm>
                          <a:prstGeom prst="rect">
                            <a:avLst/>
                          </a:prstGeom>
                        </pic:spPr>
                      </pic:pic>
                    </a:graphicData>
                  </a:graphic>
                </wp:inline>
              </w:drawing>
            </w:r>
          </w:p>
          <w:p>
            <w:pPr>
              <w:keepNext w:val="0"/>
              <w:keepLines w:val="0"/>
              <w:widowControl/>
              <w:suppressLineNumbers w:val="0"/>
              <w:jc w:val="left"/>
              <w:rPr>
                <w:rFonts w:hint="eastAsia" w:ascii="微软雅黑" w:hAnsi="微软雅黑" w:eastAsia="微软雅黑" w:cs="微软雅黑"/>
                <w:b/>
                <w:bCs/>
                <w:color w:val="auto"/>
                <w:sz w:val="21"/>
                <w:szCs w:val="21"/>
              </w:rPr>
            </w:pPr>
            <w:r>
              <w:rPr>
                <w:rFonts w:hint="eastAsia" w:ascii="微软雅黑" w:hAnsi="微软雅黑" w:eastAsia="微软雅黑" w:cs="微软雅黑"/>
                <w:b/>
                <w:bCs/>
                <w:color w:val="auto"/>
                <w:kern w:val="0"/>
                <w:sz w:val="21"/>
                <w:szCs w:val="21"/>
                <w:lang w:val="en-US" w:eastAsia="zh-CN" w:bidi="ar"/>
              </w:rPr>
              <w:t>2.网络软件系统</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网络软件系统主要包括网络操作系统、网络通信协议和网络通信软件等。</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网络操作系统是一种能代替操作系统的软件程序，是网络的心脏和灵魂，是向网络计算机提供服务的特殊的操作系统。</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网络通信协议是为了使网络中的计算机能正确地进行数据通信的资源共享而制定的，是计算机和通信控制设备必须共同遵循的一组规则和约定。</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网络通信软件是基于互联网的信息交流软件，如 QQ、微信、电子邮件程序、浏览器程序等。</w:t>
            </w:r>
          </w:p>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ind w:firstLine="560" w:firstLineChars="200"/>
              <w:jc w:val="center"/>
              <w:textAlignment w:val="auto"/>
              <w:rPr>
                <w:rFonts w:hint="eastAsia" w:ascii="微软雅黑" w:hAnsi="微软雅黑" w:eastAsia="微软雅黑" w:cs="微软雅黑"/>
                <w:b/>
                <w:bCs/>
                <w:color w:val="4874CB" w:themeColor="accent1"/>
                <w:sz w:val="28"/>
                <w:szCs w:val="28"/>
                <w14:textFill>
                  <w14:solidFill>
                    <w14:schemeClr w14:val="accent1"/>
                  </w14:solidFill>
                </w14:textFill>
              </w:rPr>
            </w:pPr>
            <w:r>
              <w:rPr>
                <w:rFonts w:hint="eastAsia" w:ascii="微软雅黑" w:hAnsi="微软雅黑" w:eastAsia="微软雅黑" w:cs="微软雅黑"/>
                <w:b/>
                <w:bCs/>
                <w:color w:val="4874CB" w:themeColor="accent1"/>
                <w:sz w:val="28"/>
                <w:szCs w:val="28"/>
                <w14:textFill>
                  <w14:solidFill>
                    <w14:schemeClr w14:val="accent1"/>
                  </w14:solidFill>
                </w14:textFill>
              </w:rPr>
              <w:t>任务 1.</w:t>
            </w: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5</w:t>
            </w:r>
            <w:r>
              <w:rPr>
                <w:rFonts w:hint="eastAsia" w:ascii="微软雅黑" w:hAnsi="微软雅黑" w:eastAsia="微软雅黑" w:cs="微软雅黑"/>
                <w:b/>
                <w:bCs/>
                <w:color w:val="4874CB" w:themeColor="accent1"/>
                <w:sz w:val="28"/>
                <w:szCs w:val="28"/>
                <w14:textFill>
                  <w14:solidFill>
                    <w14:schemeClr w14:val="accent1"/>
                  </w14:solidFill>
                </w14:textFill>
              </w:rPr>
              <w:t> 计算机网络的体系结构</w:t>
            </w:r>
          </w:p>
          <w:p>
            <w:pPr>
              <w:keepNext w:val="0"/>
              <w:keepLines w:val="0"/>
              <w:widowControl/>
              <w:numPr>
                <w:ilvl w:val="0"/>
                <w:numId w:val="5"/>
              </w:numPr>
              <w:suppressLineNumbers w:val="0"/>
              <w:jc w:val="left"/>
              <w:rPr>
                <w:rFonts w:hint="eastAsia" w:ascii="微软雅黑" w:hAnsi="微软雅黑" w:eastAsia="微软雅黑" w:cs="微软雅黑"/>
                <w:b/>
                <w:bCs/>
                <w:color w:val="auto"/>
                <w:kern w:val="0"/>
                <w:sz w:val="21"/>
                <w:szCs w:val="21"/>
                <w:lang w:val="en-US" w:eastAsia="zh-CN" w:bidi="ar"/>
              </w:rPr>
            </w:pPr>
            <w:r>
              <w:rPr>
                <w:rFonts w:hint="eastAsia" w:ascii="微软雅黑" w:hAnsi="微软雅黑" w:eastAsia="微软雅黑" w:cs="微软雅黑"/>
                <w:b/>
                <w:bCs/>
                <w:color w:val="auto"/>
                <w:kern w:val="0"/>
                <w:sz w:val="21"/>
                <w:szCs w:val="21"/>
                <w:lang w:val="en-US" w:eastAsia="zh-CN" w:bidi="ar"/>
              </w:rPr>
              <w:t>OSI七层模型</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OSI七层模型OSI 是由国际标准化组织（ISO）提出的网络体系结构。OSI 将网络划分为物理层、数据链路层、网络层、传输层、会话层、表示层和应用层 7 个层次。</w:t>
            </w:r>
          </w:p>
          <w:p>
            <w:pPr>
              <w:keepNext w:val="0"/>
              <w:keepLines w:val="0"/>
              <w:widowControl/>
              <w:numPr>
                <w:numId w:val="0"/>
              </w:numPr>
              <w:suppressLineNumbers w:val="0"/>
              <w:jc w:val="left"/>
              <w:rPr>
                <w:rFonts w:hint="eastAsia" w:ascii="微软雅黑" w:hAnsi="微软雅黑" w:eastAsia="微软雅黑" w:cs="微软雅黑"/>
                <w:b/>
                <w:bCs/>
                <w:color w:val="auto"/>
                <w:kern w:val="0"/>
                <w:sz w:val="21"/>
                <w:szCs w:val="21"/>
                <w:lang w:val="en-US" w:eastAsia="zh-CN" w:bidi="ar"/>
              </w:rPr>
            </w:pPr>
            <w:r>
              <w:drawing>
                <wp:inline distT="0" distB="0" distL="114300" distR="114300">
                  <wp:extent cx="4799965" cy="2342515"/>
                  <wp:effectExtent l="0" t="0" r="635" b="635"/>
                  <wp:docPr id="19" name="图片 6" descr="OSI数据传输"/>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6" descr="OSI数据传输"/>
                          <pic:cNvPicPr>
                            <a:picLocks noChangeAspect="1"/>
                          </pic:cNvPicPr>
                        </pic:nvPicPr>
                        <pic:blipFill>
                          <a:blip r:embed="rId11"/>
                          <a:stretch>
                            <a:fillRect/>
                          </a:stretch>
                        </pic:blipFill>
                        <pic:spPr>
                          <a:xfrm>
                            <a:off x="0" y="0"/>
                            <a:ext cx="4799965" cy="2342515"/>
                          </a:xfrm>
                          <a:prstGeom prst="rect">
                            <a:avLst/>
                          </a:prstGeom>
                        </pic:spPr>
                      </pic:pic>
                    </a:graphicData>
                  </a:graphic>
                </wp:inline>
              </w:drawing>
            </w:r>
          </w:p>
          <w:p>
            <w:pPr>
              <w:keepNext w:val="0"/>
              <w:keepLines w:val="0"/>
              <w:widowControl/>
              <w:numPr>
                <w:ilvl w:val="0"/>
                <w:numId w:val="5"/>
              </w:numPr>
              <w:suppressLineNumbers w:val="0"/>
              <w:ind w:left="0" w:leftChars="0" w:firstLine="0" w:firstLineChars="0"/>
              <w:jc w:val="left"/>
              <w:rPr>
                <w:rFonts w:hint="eastAsia" w:ascii="微软雅黑" w:hAnsi="微软雅黑" w:eastAsia="微软雅黑" w:cs="微软雅黑"/>
                <w:b/>
                <w:bCs/>
                <w:color w:val="auto"/>
                <w:kern w:val="0"/>
                <w:sz w:val="21"/>
                <w:szCs w:val="21"/>
                <w:lang w:val="en-US" w:eastAsia="zh-CN" w:bidi="ar"/>
              </w:rPr>
            </w:pPr>
            <w:r>
              <w:rPr>
                <w:rFonts w:hint="eastAsia" w:ascii="微软雅黑" w:hAnsi="微软雅黑" w:eastAsia="微软雅黑" w:cs="微软雅黑"/>
                <w:b/>
                <w:bCs/>
                <w:color w:val="auto"/>
                <w:kern w:val="0"/>
                <w:sz w:val="21"/>
                <w:szCs w:val="21"/>
                <w:lang w:val="en-US" w:eastAsia="zh-CN" w:bidi="ar"/>
              </w:rPr>
              <w:t>TCP/IP四层模型</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根据 TCP/IP 协议归纳总结了 TCP/IP 参考模型，将 OSI 参考模型简化成了 4 层，将会话层、表示层、应用层合并成了应用层，将数据链路层和物理层合并成了网络接口层。</w:t>
            </w:r>
          </w:p>
          <w:p>
            <w:pPr>
              <w:keepNext w:val="0"/>
              <w:keepLines w:val="0"/>
              <w:widowControl/>
              <w:numPr>
                <w:numId w:val="0"/>
              </w:numPr>
              <w:suppressLineNumbers w:val="0"/>
              <w:ind w:leftChars="0"/>
              <w:jc w:val="left"/>
              <w:rPr>
                <w:rFonts w:hint="eastAsia" w:ascii="微软雅黑" w:hAnsi="微软雅黑" w:eastAsia="微软雅黑" w:cs="微软雅黑"/>
                <w:b w:val="0"/>
                <w:bCs w:val="0"/>
                <w:color w:val="auto"/>
                <w:sz w:val="21"/>
                <w:szCs w:val="21"/>
              </w:rPr>
            </w:pPr>
            <w:r>
              <w:drawing>
                <wp:inline distT="0" distB="0" distL="114300" distR="114300">
                  <wp:extent cx="4699635" cy="1922145"/>
                  <wp:effectExtent l="0" t="0" r="5715" b="1905"/>
                  <wp:docPr id="20" name="图片 4" descr="TCP简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4" descr="TCP简化"/>
                          <pic:cNvPicPr>
                            <a:picLocks noChangeAspect="1"/>
                          </pic:cNvPicPr>
                        </pic:nvPicPr>
                        <pic:blipFill>
                          <a:blip r:embed="rId12"/>
                          <a:stretch>
                            <a:fillRect/>
                          </a:stretch>
                        </pic:blipFill>
                        <pic:spPr>
                          <a:xfrm>
                            <a:off x="0" y="0"/>
                            <a:ext cx="4699635" cy="1922145"/>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ind w:firstLine="560" w:firstLineChars="200"/>
              <w:jc w:val="center"/>
              <w:textAlignment w:val="auto"/>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14:textFill>
                  <w14:solidFill>
                    <w14:schemeClr w14:val="accent1"/>
                  </w14:solidFill>
                </w14:textFill>
              </w:rPr>
              <w:t>任务 1.</w:t>
            </w: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6</w:t>
            </w:r>
            <w:r>
              <w:rPr>
                <w:rFonts w:hint="eastAsia" w:ascii="微软雅黑" w:hAnsi="微软雅黑" w:eastAsia="微软雅黑" w:cs="微软雅黑"/>
                <w:b/>
                <w:bCs/>
                <w:color w:val="4874CB" w:themeColor="accent1"/>
                <w:sz w:val="28"/>
                <w:szCs w:val="28"/>
                <w14:textFill>
                  <w14:solidFill>
                    <w14:schemeClr w14:val="accent1"/>
                  </w14:solidFill>
                </w14:textFill>
              </w:rPr>
              <w:t> 计算机网络的协议与服务</w:t>
            </w:r>
          </w:p>
          <w:p>
            <w:pPr>
              <w:keepNext w:val="0"/>
              <w:keepLines w:val="0"/>
              <w:widowControl/>
              <w:numPr>
                <w:ilvl w:val="0"/>
                <w:numId w:val="6"/>
              </w:numPr>
              <w:suppressLineNumbers w:val="0"/>
              <w:jc w:val="left"/>
              <w:rPr>
                <w:rFonts w:hint="eastAsia" w:ascii="微软雅黑" w:hAnsi="微软雅黑" w:eastAsia="微软雅黑" w:cs="微软雅黑"/>
                <w:b/>
                <w:bCs/>
                <w:color w:val="auto"/>
                <w:kern w:val="0"/>
                <w:sz w:val="21"/>
                <w:szCs w:val="21"/>
                <w:lang w:val="en-US" w:eastAsia="zh-CN" w:bidi="ar"/>
              </w:rPr>
            </w:pPr>
            <w:r>
              <w:rPr>
                <w:rFonts w:hint="eastAsia" w:ascii="微软雅黑" w:hAnsi="微软雅黑" w:eastAsia="微软雅黑" w:cs="微软雅黑"/>
                <w:b/>
                <w:bCs/>
                <w:color w:val="auto"/>
                <w:kern w:val="0"/>
                <w:sz w:val="21"/>
                <w:szCs w:val="21"/>
                <w:lang w:val="en-US" w:eastAsia="zh-CN" w:bidi="ar"/>
              </w:rPr>
              <w:t>协议</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在网络中要做到有条不紊地交换数据，就必须遵循一些事先约定好的规则。这些规则明确规定了所交换的数据的格式以及相关的同步问题。它是控制两个或多个对等实体进行通信的规则的集合。网络协议简称为协议。协议由语法、语义和同步 3 部分组成，具体如下：</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（1）语法规定了传输数据的格式；</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（2）语义规定了所要完成的功能，即需要发出何种控制信息、完成何种动作，以及做出何种应答；</w:t>
            </w:r>
          </w:p>
          <w:p>
            <w:pPr>
              <w:keepNext w:val="0"/>
              <w:keepLines w:val="0"/>
              <w:widowControl/>
              <w:suppressLineNumbers w:val="0"/>
              <w:jc w:val="left"/>
              <w:rPr>
                <w:rFonts w:hint="eastAsia" w:ascii="微软雅黑" w:hAnsi="微软雅黑" w:eastAsia="微软雅黑" w:cs="微软雅黑"/>
                <w:b/>
                <w:bCs/>
                <w:color w:val="auto"/>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（3）同步规定了执行各种操作的条件、时序关系等，即事件实现顺序的详细说明。一个完整的协议通常应具有线路管理（建立、释放连接）、差错控制、数据转换等功能。</w:t>
            </w:r>
          </w:p>
          <w:p>
            <w:pPr>
              <w:keepNext w:val="0"/>
              <w:keepLines w:val="0"/>
              <w:widowControl/>
              <w:suppressLineNumbers w:val="0"/>
              <w:jc w:val="left"/>
              <w:rPr>
                <w:rFonts w:hint="eastAsia" w:ascii="微软雅黑" w:hAnsi="微软雅黑" w:eastAsia="微软雅黑" w:cs="微软雅黑"/>
                <w:b/>
                <w:bCs/>
                <w:color w:val="auto"/>
                <w:kern w:val="0"/>
                <w:sz w:val="21"/>
                <w:szCs w:val="21"/>
                <w:lang w:val="en-US" w:eastAsia="zh-CN" w:bidi="ar"/>
              </w:rPr>
            </w:pPr>
            <w:r>
              <w:rPr>
                <w:rFonts w:hint="eastAsia" w:ascii="微软雅黑" w:hAnsi="微软雅黑" w:eastAsia="微软雅黑" w:cs="微软雅黑"/>
                <w:b/>
                <w:bCs/>
                <w:color w:val="auto"/>
                <w:kern w:val="0"/>
                <w:sz w:val="21"/>
                <w:szCs w:val="21"/>
                <w:lang w:val="en-US" w:eastAsia="zh-CN" w:bidi="ar"/>
              </w:rPr>
              <w:t>2.接口与服务</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接口是同一节点内相邻两层间交换信息的连接点，是一个系统内部的规定。每一层只能为紧邻的层次之间定义接口，不能跨层定义接口。</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上层使用下层所提供的服务必须通过与下层交换一些命令，这些命令在 OSI 中称为服务原语。OSI 将原语划分为以下 4 类。</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（1）请求：由服务用户发往服务提供者，请求完成某项工作。</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（2）指示：由服务提供者发往服务用户，指示用户做某件事。</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（3）响应：由服务用户发往服务提供者，与前面发生的指示响应。</w:t>
            </w:r>
          </w:p>
          <w:p>
            <w:pPr>
              <w:keepNext w:val="0"/>
              <w:keepLines w:val="0"/>
              <w:widowControl/>
              <w:suppressLineNumbers w:val="0"/>
              <w:jc w:val="left"/>
              <w:rPr>
                <w:rFonts w:hint="eastAsia" w:ascii="微软雅黑" w:hAnsi="微软雅黑" w:eastAsia="微软雅黑" w:cs="微软雅黑"/>
                <w:b w:val="0"/>
                <w:bCs w:val="0"/>
                <w:color w:val="auto"/>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（4）证实：由服务提供者发往服务用户，作为对请求的证实</w:t>
            </w:r>
          </w:p>
          <w:p>
            <w:pPr>
              <w:keepNext w:val="0"/>
              <w:keepLines w:val="0"/>
              <w:widowControl/>
              <w:suppressLineNumbers w:val="0"/>
              <w:jc w:val="left"/>
              <w:rPr>
                <w:rFonts w:hint="eastAsia" w:ascii="微软雅黑" w:hAnsi="微软雅黑" w:eastAsia="微软雅黑" w:cs="微软雅黑"/>
                <w:b/>
                <w:bCs/>
                <w:color w:val="auto"/>
                <w:sz w:val="21"/>
                <w:szCs w:val="21"/>
              </w:rPr>
            </w:pPr>
            <w:r>
              <w:rPr>
                <w:rFonts w:hint="eastAsia" w:ascii="微软雅黑" w:hAnsi="微软雅黑" w:eastAsia="微软雅黑" w:cs="微软雅黑"/>
                <w:b/>
                <w:bCs/>
                <w:color w:val="auto"/>
                <w:kern w:val="0"/>
                <w:sz w:val="21"/>
                <w:szCs w:val="21"/>
                <w:lang w:val="en-US" w:eastAsia="zh-CN" w:bidi="ar"/>
              </w:rPr>
              <w:t>3.服务的分类</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计算机网络提供的服务可按以下 3 种方式分类。</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1）面向连接服务与无连接服务</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2）可靠服务和不可靠服务</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可靠服务是指网络具有纠错、检错、应答机制，能保证数据正确、可靠地传送到目的地</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3）有应答服务和无应答服务</w:t>
            </w:r>
          </w:p>
          <w:p>
            <w:pPr>
              <w:keepNext w:val="0"/>
              <w:keepLines w:val="0"/>
              <w:widowControl/>
              <w:suppressLineNumbers w:val="0"/>
              <w:jc w:val="left"/>
              <w:rPr>
                <w:rFonts w:hint="eastAsia"/>
              </w:rPr>
            </w:pPr>
            <w:r>
              <w:rPr>
                <w:rFonts w:hint="default" w:ascii="方正书宋_GBK" w:hAnsi="方正书宋_GBK" w:eastAsia="方正书宋_GBK" w:cs="方正书宋_GBK"/>
                <w:color w:val="231F20"/>
                <w:kern w:val="0"/>
                <w:sz w:val="21"/>
                <w:szCs w:val="21"/>
                <w:lang w:val="en-US" w:eastAsia="zh-CN" w:bidi="ar"/>
              </w:rPr>
              <w:t>有应答服务是指接收方在收到数据后向发送方给出相应的应答，该应答由传输系统内部自动实现，而不是由用户实现</w:t>
            </w:r>
            <w:r>
              <w:rPr>
                <w:rFonts w:hint="eastAsia" w:ascii="方正书宋_GBK" w:hAnsi="方正书宋_GBK" w:eastAsia="方正书宋_GBK" w:cs="方正书宋_GBK"/>
                <w:color w:val="231F20"/>
                <w:kern w:val="0"/>
                <w:sz w:val="21"/>
                <w:szCs w:val="21"/>
                <w:lang w:val="en-US" w:eastAsia="zh-CN"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3"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课堂小结</w:t>
            </w:r>
          </w:p>
        </w:tc>
        <w:tc>
          <w:tcPr>
            <w:tcW w:w="4620" w:type="pct"/>
            <w:gridSpan w:val="3"/>
            <w:vAlign w:val="center"/>
          </w:tcPr>
          <w:p>
            <w:pPr>
              <w:keepNext w:val="0"/>
              <w:keepLines w:val="0"/>
              <w:widowControl/>
              <w:suppressLineNumbers w:val="0"/>
              <w:jc w:val="left"/>
              <w:rPr>
                <w:rFonts w:hint="default" w:ascii="微软雅黑" w:hAnsi="微软雅黑" w:eastAsia="微软雅黑" w:cs="微软雅黑"/>
                <w:b w:val="0"/>
                <w:bCs w:val="0"/>
                <w:szCs w:val="21"/>
                <w:lang w:val="en-US" w:eastAsia="zh-CN"/>
              </w:rPr>
            </w:pPr>
            <w:r>
              <w:rPr>
                <w:rFonts w:hint="eastAsia" w:ascii="方正书宋_GBK" w:hAnsi="方正书宋_GBK" w:eastAsia="方正书宋_GBK" w:cs="方正书宋_GBK"/>
                <w:color w:val="231F20"/>
                <w:kern w:val="0"/>
                <w:sz w:val="21"/>
                <w:szCs w:val="21"/>
                <w:lang w:val="en-US" w:eastAsia="zh-CN" w:bidi="ar"/>
              </w:rPr>
              <w:t>了解计算机网络的概念，发展，分类，组成，体系结构，协议与服务。</w:t>
            </w:r>
          </w:p>
        </w:tc>
      </w:tr>
    </w:tbl>
    <w:p>
      <w:pPr>
        <w:rPr>
          <w:rFonts w:hint="eastAsia" w:ascii="微软雅黑" w:hAnsi="微软雅黑" w:eastAsia="微软雅黑" w:cs="微软雅黑"/>
          <w:sz w:val="21"/>
          <w:szCs w:val="21"/>
          <w:lang w:val="en-US" w:eastAsia="zh-CN"/>
        </w:rPr>
      </w:pPr>
      <w:r>
        <w:rPr>
          <w:rFonts w:hint="eastAsia" w:ascii="微软雅黑" w:hAnsi="微软雅黑" w:eastAsia="微软雅黑" w:cs="微软雅黑"/>
          <w:sz w:val="21"/>
          <w:szCs w:val="21"/>
          <w:lang w:val="en-US" w:eastAsia="zh-CN"/>
        </w:rPr>
        <w:br w:type="page"/>
      </w:r>
    </w:p>
    <w:tbl>
      <w:tblPr>
        <w:tblStyle w:val="2"/>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6"/>
        <w:gridCol w:w="4707"/>
        <w:gridCol w:w="1617"/>
        <w:gridCol w:w="15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授课题目</w:t>
            </w:r>
          </w:p>
        </w:tc>
        <w:tc>
          <w:tcPr>
            <w:tcW w:w="2762"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szCs w:val="21"/>
                <w:lang w:val="en-US"/>
              </w:rPr>
            </w:pPr>
            <w:r>
              <w:rPr>
                <w:rFonts w:hint="eastAsia" w:ascii="微软雅黑" w:hAnsi="微软雅黑" w:eastAsia="微软雅黑" w:cs="微软雅黑"/>
                <w:b/>
                <w:bCs/>
                <w:szCs w:val="21"/>
                <w:lang w:val="en-US" w:eastAsia="zh-CN"/>
              </w:rPr>
              <w:t>项目2 Internet技术</w:t>
            </w:r>
          </w:p>
        </w:tc>
        <w:tc>
          <w:tcPr>
            <w:tcW w:w="94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授课时间长度</w:t>
            </w:r>
          </w:p>
        </w:tc>
        <w:tc>
          <w:tcPr>
            <w:tcW w:w="90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lang w:eastAsia="zh-CN"/>
              </w:rPr>
            </w:pPr>
            <w:r>
              <w:rPr>
                <w:rFonts w:hint="eastAsia" w:ascii="微软雅黑" w:hAnsi="微软雅黑" w:eastAsia="微软雅黑" w:cs="微软雅黑"/>
                <w:szCs w:val="21"/>
                <w:u w:val="single"/>
              </w:rPr>
              <w:t xml:space="preserve">  </w:t>
            </w:r>
            <w:r>
              <w:rPr>
                <w:rFonts w:hint="eastAsia" w:ascii="微软雅黑" w:hAnsi="微软雅黑" w:eastAsia="微软雅黑" w:cs="微软雅黑"/>
                <w:szCs w:val="21"/>
                <w:u w:val="single"/>
                <w:lang w:val="en-US" w:eastAsia="zh-CN"/>
              </w:rPr>
              <w:t>4</w:t>
            </w:r>
            <w:r>
              <w:rPr>
                <w:rFonts w:hint="eastAsia" w:ascii="微软雅黑" w:hAnsi="微软雅黑" w:eastAsia="微软雅黑" w:cs="微软雅黑"/>
                <w:szCs w:val="21"/>
                <w:u w:val="single"/>
              </w:rPr>
              <w:t xml:space="preserve">  </w:t>
            </w:r>
            <w:r>
              <w:rPr>
                <w:rFonts w:hint="eastAsia" w:ascii="微软雅黑" w:hAnsi="微软雅黑" w:eastAsia="微软雅黑" w:cs="微软雅黑"/>
                <w:szCs w:val="21"/>
                <w:lang w:val="en-US" w:eastAsia="zh-CN"/>
              </w:rPr>
              <w:t>学时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所用教材</w:t>
            </w:r>
          </w:p>
        </w:tc>
        <w:tc>
          <w:tcPr>
            <w:tcW w:w="4620" w:type="pct"/>
            <w:gridSpan w:val="3"/>
            <w:vAlign w:val="center"/>
          </w:tcPr>
          <w:p>
            <w:pPr>
              <w:keepNext w:val="0"/>
              <w:keepLines w:val="0"/>
              <w:widowControl/>
              <w:suppressLineNumbers w:val="0"/>
              <w:jc w:val="left"/>
              <w:rPr>
                <w:rFonts w:hint="eastAsia"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大学计算机基础，</w:t>
            </w:r>
            <w:r>
              <w:rPr>
                <w:rFonts w:hint="eastAsia" w:ascii="微软雅黑" w:hAnsi="微软雅黑" w:eastAsia="微软雅黑" w:cs="微软雅黑"/>
                <w:color w:val="231F20"/>
                <w:kern w:val="0"/>
                <w:sz w:val="21"/>
                <w:szCs w:val="21"/>
                <w:lang w:val="en-US" w:eastAsia="zh-CN" w:bidi="ar"/>
              </w:rPr>
              <w:t>张光南，关存丽，王克刚主编.北京：航空工业出版社，2024.3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1"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教学目标</w:t>
            </w:r>
          </w:p>
        </w:tc>
        <w:tc>
          <w:tcPr>
            <w:tcW w:w="4620" w:type="pct"/>
            <w:gridSpan w:val="3"/>
            <w:vAlign w:val="center"/>
          </w:tcPr>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rPr>
            </w:pPr>
            <w:r>
              <w:rPr>
                <w:rFonts w:hint="eastAsia" w:ascii="微软雅黑" w:hAnsi="微软雅黑" w:eastAsia="微软雅黑" w:cs="微软雅黑"/>
                <w:b/>
                <w:bCs/>
                <w:kern w:val="0"/>
                <w:sz w:val="21"/>
                <w:szCs w:val="21"/>
              </w:rPr>
              <w:t>｜知识目标｜</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kern w:val="0"/>
                <w:sz w:val="21"/>
                <w:szCs w:val="21"/>
                <w:lang w:val="en-US" w:eastAsia="zh-CN"/>
              </w:rPr>
            </w:pPr>
            <w:r>
              <w:rPr>
                <w:rFonts w:hint="default" w:ascii="微软雅黑" w:hAnsi="微软雅黑" w:eastAsia="微软雅黑" w:cs="微软雅黑"/>
                <w:kern w:val="0"/>
                <w:sz w:val="21"/>
                <w:szCs w:val="21"/>
                <w:lang w:val="en-US" w:eastAsia="zh-CN"/>
              </w:rPr>
              <w:t xml:space="preserve">1. 掌握网络的概念与功能。 </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kern w:val="0"/>
                <w:sz w:val="21"/>
                <w:szCs w:val="21"/>
                <w:lang w:val="en-US" w:eastAsia="zh-CN"/>
              </w:rPr>
            </w:pPr>
            <w:r>
              <w:rPr>
                <w:rFonts w:hint="default" w:ascii="微软雅黑" w:hAnsi="微软雅黑" w:eastAsia="微软雅黑" w:cs="微软雅黑"/>
                <w:kern w:val="0"/>
                <w:sz w:val="21"/>
                <w:szCs w:val="21"/>
                <w:lang w:val="en-US" w:eastAsia="zh-CN"/>
              </w:rPr>
              <w:t xml:space="preserve">2. 掌握网络的体系结构。 </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kern w:val="0"/>
                <w:sz w:val="21"/>
                <w:szCs w:val="21"/>
                <w:lang w:val="en-US" w:eastAsia="zh-CN"/>
              </w:rPr>
            </w:pPr>
            <w:r>
              <w:rPr>
                <w:rFonts w:hint="default" w:ascii="微软雅黑" w:hAnsi="微软雅黑" w:eastAsia="微软雅黑" w:cs="微软雅黑"/>
                <w:kern w:val="0"/>
                <w:sz w:val="21"/>
                <w:szCs w:val="21"/>
                <w:lang w:val="en-US" w:eastAsia="zh-CN"/>
              </w:rPr>
              <w:t xml:space="preserve">3. 掌握常见的网络协议。 </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kern w:val="0"/>
                <w:sz w:val="21"/>
                <w:szCs w:val="21"/>
                <w:lang w:val="en-US" w:eastAsia="zh-CN"/>
              </w:rPr>
            </w:pPr>
            <w:r>
              <w:rPr>
                <w:rFonts w:hint="default" w:ascii="微软雅黑" w:hAnsi="微软雅黑" w:eastAsia="微软雅黑" w:cs="微软雅黑"/>
                <w:kern w:val="0"/>
                <w:sz w:val="21"/>
                <w:szCs w:val="21"/>
                <w:lang w:val="en-US" w:eastAsia="zh-CN"/>
              </w:rPr>
              <w:t xml:space="preserve">4. 掌握 IP 地址和域名系统的关系。 </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kern w:val="0"/>
                <w:sz w:val="21"/>
                <w:szCs w:val="21"/>
                <w:lang w:val="en-US" w:eastAsia="zh-CN"/>
              </w:rPr>
            </w:pPr>
            <w:r>
              <w:rPr>
                <w:rFonts w:hint="default" w:ascii="微软雅黑" w:hAnsi="微软雅黑" w:eastAsia="微软雅黑" w:cs="微软雅黑"/>
                <w:kern w:val="0"/>
                <w:sz w:val="21"/>
                <w:szCs w:val="21"/>
                <w:lang w:val="en-US" w:eastAsia="zh-CN"/>
              </w:rPr>
              <w:t xml:space="preserve">5. 掌握物联网的体系结构和相关技术。 </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kern w:val="0"/>
                <w:sz w:val="21"/>
                <w:szCs w:val="21"/>
                <w:lang w:val="en-US" w:eastAsia="zh-CN"/>
              </w:rPr>
            </w:pPr>
            <w:r>
              <w:rPr>
                <w:rFonts w:hint="default" w:ascii="微软雅黑" w:hAnsi="微软雅黑" w:eastAsia="微软雅黑" w:cs="微软雅黑"/>
                <w:kern w:val="0"/>
                <w:sz w:val="21"/>
                <w:szCs w:val="21"/>
                <w:lang w:val="en-US" w:eastAsia="zh-CN"/>
              </w:rPr>
              <w:t>6. 掌握云计算的服务模式。</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rPr>
            </w:pPr>
            <w:r>
              <w:rPr>
                <w:rFonts w:hint="eastAsia" w:ascii="微软雅黑" w:hAnsi="微软雅黑" w:eastAsia="微软雅黑" w:cs="微软雅黑"/>
                <w:b/>
                <w:bCs/>
                <w:kern w:val="0"/>
                <w:sz w:val="21"/>
                <w:szCs w:val="21"/>
              </w:rPr>
              <w:t>｜能力目标｜</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kern w:val="0"/>
                <w:sz w:val="21"/>
                <w:szCs w:val="21"/>
                <w:lang w:val="en-US" w:eastAsia="zh-CN"/>
              </w:rPr>
            </w:pPr>
            <w:r>
              <w:rPr>
                <w:rFonts w:hint="default" w:ascii="微软雅黑" w:hAnsi="微软雅黑" w:eastAsia="微软雅黑" w:cs="微软雅黑"/>
                <w:kern w:val="0"/>
                <w:sz w:val="21"/>
                <w:szCs w:val="21"/>
                <w:lang w:val="en-US" w:eastAsia="zh-CN"/>
              </w:rPr>
              <w:t xml:space="preserve">1. 能够设置 IP 地址并进行域名配置。 </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kern w:val="0"/>
                <w:sz w:val="21"/>
                <w:szCs w:val="21"/>
                <w:lang w:val="en-US" w:eastAsia="zh-CN"/>
              </w:rPr>
            </w:pPr>
            <w:r>
              <w:rPr>
                <w:rFonts w:hint="default" w:ascii="微软雅黑" w:hAnsi="微软雅黑" w:eastAsia="微软雅黑" w:cs="微软雅黑"/>
                <w:kern w:val="0"/>
                <w:sz w:val="21"/>
                <w:szCs w:val="21"/>
                <w:lang w:val="en-US" w:eastAsia="zh-CN"/>
              </w:rPr>
              <w:t>2. 能够利用虚拟机构建特定网络结构。</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rPr>
            </w:pPr>
            <w:r>
              <w:rPr>
                <w:rFonts w:hint="eastAsia" w:ascii="微软雅黑" w:hAnsi="微软雅黑" w:eastAsia="微软雅黑" w:cs="微软雅黑"/>
                <w:b/>
                <w:bCs/>
                <w:kern w:val="0"/>
                <w:sz w:val="21"/>
                <w:szCs w:val="21"/>
              </w:rPr>
              <w:t>｜</w:t>
            </w:r>
            <w:r>
              <w:rPr>
                <w:rFonts w:hint="eastAsia" w:ascii="微软雅黑" w:hAnsi="微软雅黑" w:eastAsia="微软雅黑" w:cs="微软雅黑"/>
                <w:b/>
                <w:bCs/>
                <w:kern w:val="0"/>
                <w:sz w:val="21"/>
                <w:szCs w:val="21"/>
                <w:lang w:val="en-US" w:eastAsia="zh-CN"/>
              </w:rPr>
              <w:t>素质</w:t>
            </w:r>
            <w:r>
              <w:rPr>
                <w:rFonts w:hint="eastAsia" w:ascii="微软雅黑" w:hAnsi="微软雅黑" w:eastAsia="微软雅黑" w:cs="微软雅黑"/>
                <w:b/>
                <w:bCs/>
                <w:kern w:val="0"/>
                <w:sz w:val="21"/>
                <w:szCs w:val="21"/>
              </w:rPr>
              <w:t>目标｜</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kern w:val="0"/>
                <w:sz w:val="21"/>
                <w:szCs w:val="21"/>
                <w:lang w:val="en-US" w:eastAsia="zh-CN"/>
              </w:rPr>
            </w:pPr>
            <w:r>
              <w:rPr>
                <w:rFonts w:hint="default" w:ascii="微软雅黑" w:hAnsi="微软雅黑" w:eastAsia="微软雅黑" w:cs="微软雅黑"/>
                <w:kern w:val="0"/>
                <w:sz w:val="21"/>
                <w:szCs w:val="21"/>
                <w:lang w:val="en-US" w:eastAsia="zh-CN"/>
              </w:rPr>
              <w:t xml:space="preserve">1. 从网络的发展中体会技术发展的艰辛，培养不畏艰难、勇于挑战的性格。 </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4"/>
                <w:szCs w:val="24"/>
              </w:rPr>
            </w:pPr>
            <w:r>
              <w:rPr>
                <w:rFonts w:hint="default" w:ascii="微软雅黑" w:hAnsi="微软雅黑" w:eastAsia="微软雅黑" w:cs="微软雅黑"/>
                <w:kern w:val="0"/>
                <w:sz w:val="21"/>
                <w:szCs w:val="21"/>
                <w:lang w:val="en-US" w:eastAsia="zh-CN"/>
              </w:rPr>
              <w:t>2. 从网络的新应用形式中体会网络强国的意义，树立科技强国的信念。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1"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szCs w:val="21"/>
                <w:lang w:val="en-US" w:eastAsia="zh-CN"/>
              </w:rPr>
            </w:pPr>
            <w:r>
              <w:rPr>
                <w:rFonts w:hint="eastAsia" w:ascii="微软雅黑" w:hAnsi="微软雅黑" w:eastAsia="微软雅黑" w:cs="微软雅黑"/>
                <w:b/>
                <w:bCs/>
                <w:szCs w:val="21"/>
                <w:lang w:val="en-US" w:eastAsia="zh-CN"/>
              </w:rPr>
              <w:t>项目导图</w:t>
            </w:r>
          </w:p>
        </w:tc>
        <w:tc>
          <w:tcPr>
            <w:tcW w:w="4620" w:type="pct"/>
            <w:gridSpan w:val="3"/>
            <w:vAlign w:val="center"/>
          </w:tcPr>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eastAsia="zh-CN"/>
              </w:rPr>
            </w:pPr>
            <w:r>
              <w:rPr>
                <w:rFonts w:hint="eastAsia" w:ascii="微软雅黑" w:hAnsi="微软雅黑" w:eastAsia="微软雅黑" w:cs="微软雅黑"/>
                <w:kern w:val="0"/>
                <w:sz w:val="21"/>
                <w:szCs w:val="21"/>
                <w:lang w:eastAsia="zh-CN"/>
              </w:rPr>
              <w:drawing>
                <wp:inline distT="0" distB="0" distL="114300" distR="114300">
                  <wp:extent cx="2635885" cy="1402080"/>
                  <wp:effectExtent l="0" t="0" r="12065" b="7620"/>
                  <wp:docPr id="3" name="C9F754DE-2CAD-44b6-B708-469DEB6407EB-2" descr="C:/Users/lenovo/AppData/Local/Temp/wps.krsawm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9F754DE-2CAD-44b6-B708-469DEB6407EB-2" descr="C:/Users/lenovo/AppData/Local/Temp/wps.krsawmwps"/>
                          <pic:cNvPicPr>
                            <a:picLocks noChangeAspect="1"/>
                          </pic:cNvPicPr>
                        </pic:nvPicPr>
                        <pic:blipFill>
                          <a:blip r:embed="rId13"/>
                          <a:stretch>
                            <a:fillRect/>
                          </a:stretch>
                        </pic:blipFill>
                        <pic:spPr>
                          <a:xfrm>
                            <a:off x="0" y="0"/>
                            <a:ext cx="2635885" cy="140208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rPr>
              <w:t>教学</w:t>
            </w:r>
            <w:r>
              <w:rPr>
                <w:rFonts w:hint="eastAsia" w:ascii="微软雅黑" w:hAnsi="微软雅黑" w:eastAsia="微软雅黑" w:cs="微软雅黑"/>
                <w:b/>
                <w:bCs/>
                <w:szCs w:val="21"/>
                <w:lang w:val="en-US" w:eastAsia="zh-CN"/>
              </w:rPr>
              <w:t>方法</w:t>
            </w:r>
          </w:p>
        </w:tc>
        <w:tc>
          <w:tcPr>
            <w:tcW w:w="4620" w:type="pct"/>
            <w:gridSpan w:val="3"/>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textAlignment w:val="auto"/>
              <w:rPr>
                <w:rFonts w:hint="default"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案例分析、课堂讨论、理论</w:t>
            </w:r>
            <w:r>
              <w:rPr>
                <w:rFonts w:hint="eastAsia" w:ascii="微软雅黑" w:hAnsi="微软雅黑" w:eastAsia="微软雅黑" w:cs="微软雅黑"/>
                <w:szCs w:val="21"/>
              </w:rPr>
              <w:t>讲解</w:t>
            </w:r>
            <w:r>
              <w:rPr>
                <w:rFonts w:hint="eastAsia" w:ascii="微软雅黑" w:hAnsi="微软雅黑" w:eastAsia="微软雅黑" w:cs="微软雅黑"/>
                <w:szCs w:val="21"/>
                <w:lang w:eastAsia="zh-CN"/>
              </w:rPr>
              <w:t>、</w:t>
            </w:r>
            <w:r>
              <w:rPr>
                <w:rFonts w:hint="eastAsia" w:ascii="微软雅黑" w:hAnsi="微软雅黑" w:eastAsia="微软雅黑" w:cs="微软雅黑"/>
                <w:szCs w:val="21"/>
                <w:lang w:val="en-US" w:eastAsia="zh-CN"/>
              </w:rPr>
              <w:t>实操训练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教学用具</w:t>
            </w:r>
          </w:p>
        </w:tc>
        <w:tc>
          <w:tcPr>
            <w:tcW w:w="4620" w:type="pct"/>
            <w:gridSpan w:val="3"/>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textAlignment w:val="auto"/>
              <w:rPr>
                <w:rFonts w:hint="default"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大屏、电脑、机房、教材、课件、实训素材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7"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rPr>
              <w:t>教学过程</w:t>
            </w:r>
          </w:p>
        </w:tc>
        <w:tc>
          <w:tcPr>
            <w:tcW w:w="4620" w:type="pct"/>
            <w:gridSpan w:val="3"/>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jc w:val="center"/>
              <w:textAlignment w:val="auto"/>
              <w:rPr>
                <w:rFonts w:hint="eastAsia" w:ascii="微软雅黑" w:hAnsi="微软雅黑" w:eastAsia="微软雅黑" w:cs="微软雅黑"/>
                <w:szCs w:val="21"/>
                <w:lang w:val="en-US" w:eastAsia="zh-CN"/>
              </w:rPr>
            </w:pPr>
            <w:r>
              <w:rPr>
                <w:rFonts w:hint="eastAsia" w:ascii="微软雅黑" w:hAnsi="微软雅黑" w:eastAsia="微软雅黑" w:cs="微软雅黑"/>
                <w:b/>
                <w:bCs/>
                <w:szCs w:val="21"/>
              </w:rPr>
              <w:t>主要教学内容及步骤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default" w:ascii="微软雅黑" w:hAnsi="微软雅黑" w:eastAsia="微软雅黑" w:cs="微软雅黑"/>
                <w:b/>
                <w:bCs/>
                <w:szCs w:val="21"/>
                <w:lang w:val="en-US" w:eastAsia="zh-CN"/>
              </w:rPr>
              <w:t>案例导入</w:t>
            </w:r>
          </w:p>
        </w:tc>
        <w:tc>
          <w:tcPr>
            <w:tcW w:w="4620" w:type="pct"/>
            <w:gridSpan w:val="3"/>
            <w:vAlign w:val="center"/>
          </w:tcPr>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 xml:space="preserve">计算机已经融入我们日常生活的各个方面，那么计算机究竟是由哪些部件组成的？是如 </w:t>
            </w:r>
            <w:r>
              <w:rPr>
                <w:rFonts w:hint="default" w:ascii="方正书宋_GBK" w:hAnsi="方正书宋_GBK" w:eastAsia="方正书宋_GBK" w:cs="方正书宋_GBK"/>
                <w:color w:val="231F20"/>
                <w:kern w:val="0"/>
                <w:sz w:val="21"/>
                <w:szCs w:val="21"/>
                <w:lang w:val="en-US" w:eastAsia="zh-CN" w:bidi="ar"/>
              </w:rPr>
              <w:t>何工作的呢？</w:t>
            </w:r>
          </w:p>
          <w:p>
            <w:pPr>
              <w:keepNext w:val="0"/>
              <w:keepLines w:val="0"/>
              <w:pageBreakBefore w:val="0"/>
              <w:numPr>
                <w:ilvl w:val="0"/>
                <w:numId w:val="0"/>
              </w:numPr>
              <w:kinsoku/>
              <w:wordWrap/>
              <w:overflowPunct/>
              <w:topLinePunct w:val="0"/>
              <w:autoSpaceDE/>
              <w:autoSpaceDN/>
              <w:bidi w:val="0"/>
              <w:adjustRightInd/>
              <w:snapToGrid w:val="0"/>
              <w:spacing w:line="240" w:lineRule="auto"/>
              <w:ind w:leftChars="0"/>
              <w:jc w:val="left"/>
              <w:textAlignment w:val="auto"/>
              <w:rPr>
                <w:rFonts w:hint="default" w:ascii="微软雅黑" w:hAnsi="微软雅黑" w:eastAsia="微软雅黑" w:cs="微软雅黑"/>
                <w:b w:val="0"/>
                <w:bCs w:val="0"/>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default" w:ascii="微软雅黑" w:hAnsi="微软雅黑" w:eastAsia="微软雅黑" w:cs="微软雅黑"/>
                <w:b/>
                <w:bCs/>
                <w:szCs w:val="21"/>
                <w:lang w:val="en-US" w:eastAsia="zh-CN"/>
              </w:rPr>
              <w:t>教学内容</w:t>
            </w:r>
          </w:p>
        </w:tc>
        <w:tc>
          <w:tcPr>
            <w:tcW w:w="4620" w:type="pct"/>
            <w:gridSpan w:val="3"/>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ind w:firstLine="560" w:firstLineChars="200"/>
              <w:jc w:val="center"/>
              <w:textAlignment w:val="auto"/>
              <w:rPr>
                <w:rFonts w:hint="eastAsia" w:ascii="微软雅黑" w:hAnsi="微软雅黑" w:eastAsia="微软雅黑" w:cs="微软雅黑"/>
                <w:b/>
                <w:bCs/>
                <w:color w:val="4874CB" w:themeColor="accent1"/>
                <w:sz w:val="28"/>
                <w:szCs w:val="28"/>
                <w14:textFill>
                  <w14:solidFill>
                    <w14:schemeClr w14:val="accent1"/>
                  </w14:solidFill>
                </w14:textFill>
              </w:rPr>
            </w:pPr>
          </w:p>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ind w:firstLine="560" w:firstLineChars="200"/>
              <w:jc w:val="center"/>
              <w:textAlignment w:val="auto"/>
              <w:rPr>
                <w:rFonts w:hint="eastAsia" w:ascii="微软雅黑" w:hAnsi="微软雅黑" w:eastAsia="微软雅黑" w:cs="微软雅黑"/>
                <w:b/>
                <w:bCs/>
                <w:color w:val="4874CB" w:themeColor="accent1"/>
                <w:sz w:val="28"/>
                <w:szCs w:val="28"/>
                <w14:textFill>
                  <w14:solidFill>
                    <w14:schemeClr w14:val="accent1"/>
                  </w14:solidFill>
                </w14:textFill>
              </w:rPr>
            </w:pPr>
            <w:r>
              <w:rPr>
                <w:rFonts w:hint="eastAsia" w:ascii="微软雅黑" w:hAnsi="微软雅黑" w:eastAsia="微软雅黑" w:cs="微软雅黑"/>
                <w:b/>
                <w:bCs/>
                <w:color w:val="4874CB" w:themeColor="accent1"/>
                <w:sz w:val="28"/>
                <w:szCs w:val="28"/>
                <w14:textFill>
                  <w14:solidFill>
                    <w14:schemeClr w14:val="accent1"/>
                  </w14:solidFill>
                </w14:textFill>
              </w:rPr>
              <w:t xml:space="preserve">任务 </w:t>
            </w: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2</w:t>
            </w:r>
            <w:r>
              <w:rPr>
                <w:rFonts w:hint="eastAsia" w:ascii="微软雅黑" w:hAnsi="微软雅黑" w:eastAsia="微软雅黑" w:cs="微软雅黑"/>
                <w:b/>
                <w:bCs/>
                <w:color w:val="4874CB" w:themeColor="accent1"/>
                <w:sz w:val="28"/>
                <w:szCs w:val="28"/>
                <w14:textFill>
                  <w14:solidFill>
                    <w14:schemeClr w14:val="accent1"/>
                  </w14:solidFill>
                </w14:textFill>
              </w:rPr>
              <w:t>.1  IP 地址</w:t>
            </w:r>
          </w:p>
          <w:p>
            <w:pPr>
              <w:keepNext w:val="0"/>
              <w:keepLines w:val="0"/>
              <w:widowControl/>
              <w:numPr>
                <w:ilvl w:val="0"/>
                <w:numId w:val="7"/>
              </w:numPr>
              <w:suppressLineNumbers w:val="0"/>
              <w:jc w:val="left"/>
              <w:rPr>
                <w:rFonts w:hint="eastAsia" w:ascii="微软雅黑" w:hAnsi="微软雅黑" w:eastAsia="微软雅黑" w:cs="微软雅黑"/>
                <w:b/>
                <w:bCs/>
                <w:color w:val="auto"/>
                <w:kern w:val="0"/>
                <w:sz w:val="21"/>
                <w:szCs w:val="21"/>
                <w:lang w:val="en-US" w:eastAsia="zh-CN" w:bidi="ar"/>
              </w:rPr>
            </w:pPr>
            <w:r>
              <w:rPr>
                <w:rFonts w:hint="eastAsia" w:ascii="微软雅黑" w:hAnsi="微软雅黑" w:eastAsia="微软雅黑" w:cs="微软雅黑"/>
                <w:b/>
                <w:bCs/>
                <w:color w:val="auto"/>
                <w:kern w:val="0"/>
                <w:sz w:val="21"/>
                <w:szCs w:val="21"/>
                <w:lang w:val="en-US" w:eastAsia="zh-CN" w:bidi="ar"/>
              </w:rPr>
              <w:t>分类IP地址</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所谓 IP“分类”就是将 IP 地址划分为若干个固定类，每一类地址都由两个固定长度的字段组成，其中一个字段是网络号 net-id，它标识主机所连接到的网络，而另一个字段则是主机号 host-id，它标识该主机。</w:t>
            </w:r>
          </w:p>
          <w:p>
            <w:pPr>
              <w:keepNext w:val="0"/>
              <w:keepLines w:val="0"/>
              <w:widowControl/>
              <w:numPr>
                <w:numId w:val="0"/>
              </w:numPr>
              <w:suppressLineNumbers w:val="0"/>
              <w:jc w:val="left"/>
              <w:rPr>
                <w:rFonts w:hint="eastAsia" w:ascii="微软雅黑" w:hAnsi="微软雅黑" w:eastAsia="微软雅黑" w:cs="微软雅黑"/>
                <w:b w:val="0"/>
                <w:bCs w:val="0"/>
                <w:color w:val="auto"/>
                <w:kern w:val="0"/>
                <w:sz w:val="21"/>
                <w:szCs w:val="21"/>
                <w:lang w:val="en-US" w:eastAsia="zh-CN" w:bidi="ar"/>
              </w:rPr>
            </w:pPr>
            <w:r>
              <w:drawing>
                <wp:inline distT="0" distB="0" distL="114300" distR="114300">
                  <wp:extent cx="4181475" cy="2381250"/>
                  <wp:effectExtent l="0" t="0" r="9525" b="0"/>
                  <wp:docPr id="22" name="图片 4" descr="IP地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 descr="IP地址"/>
                          <pic:cNvPicPr>
                            <a:picLocks noChangeAspect="1"/>
                          </pic:cNvPicPr>
                        </pic:nvPicPr>
                        <pic:blipFill>
                          <a:blip r:embed="rId14"/>
                          <a:stretch>
                            <a:fillRect/>
                          </a:stretch>
                        </pic:blipFill>
                        <pic:spPr>
                          <a:xfrm>
                            <a:off x="0" y="0"/>
                            <a:ext cx="4181475" cy="2381250"/>
                          </a:xfrm>
                          <a:prstGeom prst="rect">
                            <a:avLst/>
                          </a:prstGeom>
                        </pic:spPr>
                      </pic:pic>
                    </a:graphicData>
                  </a:graphic>
                </wp:inline>
              </w:drawing>
            </w:r>
          </w:p>
          <w:p>
            <w:pPr>
              <w:keepNext w:val="0"/>
              <w:keepLines w:val="0"/>
              <w:widowControl/>
              <w:numPr>
                <w:ilvl w:val="0"/>
                <w:numId w:val="7"/>
              </w:numPr>
              <w:suppressLineNumbers w:val="0"/>
              <w:ind w:left="0" w:leftChars="0" w:firstLine="0" w:firstLineChars="0"/>
              <w:jc w:val="left"/>
              <w:rPr>
                <w:rFonts w:hint="eastAsia" w:ascii="微软雅黑" w:hAnsi="微软雅黑" w:eastAsia="微软雅黑" w:cs="微软雅黑"/>
                <w:b/>
                <w:bCs/>
                <w:color w:val="auto"/>
                <w:kern w:val="0"/>
                <w:sz w:val="21"/>
                <w:szCs w:val="21"/>
                <w:lang w:val="en-US" w:eastAsia="zh-CN" w:bidi="ar"/>
              </w:rPr>
            </w:pPr>
            <w:r>
              <w:rPr>
                <w:rFonts w:hint="eastAsia" w:ascii="微软雅黑" w:hAnsi="微软雅黑" w:eastAsia="微软雅黑" w:cs="微软雅黑"/>
                <w:b/>
                <w:bCs/>
                <w:color w:val="auto"/>
                <w:kern w:val="0"/>
                <w:sz w:val="21"/>
                <w:szCs w:val="21"/>
                <w:lang w:val="en-US" w:eastAsia="zh-CN" w:bidi="ar"/>
              </w:rPr>
              <w:t>IP地址的特点</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每一个 IP 地址都由网络号和主机号两部分组成。从这个意义上说，IP 地址是一种分等级的地址结构。分两个等级的好处如下：</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方便管理：IP 地址管理机构在分配 IP 地址时只分配网络号（第一级），而剩下的主机号（第二级）则由得到该网络号的单位自行分配。这样就方便了 IP 地址的管理。</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减少存储空间：路由器仅根据目的主机所连接的网络号来转发分组（而不考虑目的</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color w:val="auto"/>
                <w:kern w:val="0"/>
                <w:sz w:val="21"/>
                <w:szCs w:val="21"/>
                <w:lang w:val="en-US" w:eastAsia="zh-CN" w:bidi="ar"/>
              </w:rPr>
            </w:pPr>
            <w:r>
              <w:rPr>
                <w:rFonts w:hint="eastAsia" w:ascii="微软雅黑" w:hAnsi="微软雅黑" w:eastAsia="微软雅黑" w:cs="微软雅黑"/>
                <w:kern w:val="0"/>
                <w:sz w:val="21"/>
                <w:szCs w:val="21"/>
                <w:lang w:val="en-US" w:eastAsia="zh-CN"/>
              </w:rPr>
              <w:t>主机号），这样就可以使路由表中的项目数大幅度减少，从而减少了路由表所占的存储空间。</w:t>
            </w:r>
          </w:p>
          <w:p>
            <w:pPr>
              <w:keepNext w:val="0"/>
              <w:keepLines w:val="0"/>
              <w:widowControl/>
              <w:numPr>
                <w:ilvl w:val="0"/>
                <w:numId w:val="7"/>
              </w:numPr>
              <w:suppressLineNumbers w:val="0"/>
              <w:ind w:left="0" w:leftChars="0" w:firstLine="0" w:firstLineChars="0"/>
              <w:jc w:val="left"/>
              <w:rPr>
                <w:rFonts w:hint="eastAsia" w:ascii="微软雅黑" w:hAnsi="微软雅黑" w:eastAsia="微软雅黑" w:cs="微软雅黑"/>
                <w:b/>
                <w:bCs/>
                <w:color w:val="auto"/>
                <w:kern w:val="0"/>
                <w:sz w:val="21"/>
                <w:szCs w:val="21"/>
                <w:lang w:val="en-US" w:eastAsia="zh-CN" w:bidi="ar"/>
              </w:rPr>
            </w:pPr>
            <w:r>
              <w:rPr>
                <w:rFonts w:hint="eastAsia" w:ascii="微软雅黑" w:hAnsi="微软雅黑" w:eastAsia="微软雅黑" w:cs="微软雅黑"/>
                <w:b/>
                <w:bCs/>
                <w:color w:val="auto"/>
                <w:kern w:val="0"/>
                <w:sz w:val="21"/>
                <w:szCs w:val="21"/>
                <w:lang w:val="en-US" w:eastAsia="zh-CN" w:bidi="ar"/>
              </w:rPr>
              <w:t>IP地址的分配</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分配 IP 地址应当注意以下 4 个方面。</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（1）在同一个局域网上的主机或路由器，其 IP 地址中的网络号必须是一样的。</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（2）用网桥（它只在链路层工作）互连的仍然是一个局域网，只能有一个网络号。</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（3）路由器具有两个或两个以上的 IP 地址。</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color w:val="4874CB" w:themeColor="accent1"/>
                <w:sz w:val="28"/>
                <w:szCs w:val="28"/>
                <w:lang w:eastAsia="zh-CN"/>
                <w14:textFill>
                  <w14:solidFill>
                    <w14:schemeClr w14:val="accent1"/>
                  </w14:solidFill>
                </w14:textFill>
              </w:rPr>
            </w:pPr>
            <w:r>
              <w:rPr>
                <w:rFonts w:hint="eastAsia" w:ascii="微软雅黑" w:hAnsi="微软雅黑" w:eastAsia="微软雅黑" w:cs="微软雅黑"/>
                <w:kern w:val="0"/>
                <w:sz w:val="21"/>
                <w:szCs w:val="21"/>
                <w:lang w:val="en-US" w:eastAsia="zh-CN"/>
              </w:rPr>
              <w:t>（4）当两个路由器直接相连时，在连线两端的接口处，可以指明也可以不指明 IP 地址。如指明了 IP 地址，则这一段连线就构成了一种只包含一段线路的特殊“网络”。之所以叫“网络”是因为它有 IP 地址。但为了节省 IP 地址资源，对于这种由一段线路构成的特殊“网络”，现在常常不指明其 IP 地址。</w:t>
            </w:r>
          </w:p>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ind w:firstLine="560" w:firstLineChars="200"/>
              <w:jc w:val="center"/>
              <w:textAlignment w:val="auto"/>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14:textFill>
                  <w14:solidFill>
                    <w14:schemeClr w14:val="accent1"/>
                  </w14:solidFill>
                </w14:textFill>
              </w:rPr>
              <w:t xml:space="preserve">任务 </w:t>
            </w: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2</w:t>
            </w:r>
            <w:r>
              <w:rPr>
                <w:rFonts w:hint="eastAsia" w:ascii="微软雅黑" w:hAnsi="微软雅黑" w:eastAsia="微软雅黑" w:cs="微软雅黑"/>
                <w:b/>
                <w:bCs/>
                <w:color w:val="4874CB" w:themeColor="accent1"/>
                <w:sz w:val="28"/>
                <w:szCs w:val="28"/>
                <w14:textFill>
                  <w14:solidFill>
                    <w14:schemeClr w14:val="accent1"/>
                  </w14:solidFill>
                </w14:textFill>
              </w:rPr>
              <w:t>.2  子网的划分</w:t>
            </w:r>
          </w:p>
          <w:p>
            <w:pPr>
              <w:keepNext w:val="0"/>
              <w:keepLines w:val="0"/>
              <w:widowControl/>
              <w:numPr>
                <w:ilvl w:val="0"/>
                <w:numId w:val="8"/>
              </w:numPr>
              <w:suppressLineNumbers w:val="0"/>
              <w:jc w:val="left"/>
              <w:rPr>
                <w:rFonts w:hint="eastAsia" w:ascii="微软雅黑" w:hAnsi="微软雅黑" w:eastAsia="微软雅黑" w:cs="微软雅黑"/>
                <w:b/>
                <w:bCs/>
                <w:color w:val="auto"/>
                <w:kern w:val="0"/>
                <w:sz w:val="21"/>
                <w:szCs w:val="21"/>
                <w:lang w:val="en-US" w:eastAsia="zh-CN" w:bidi="ar"/>
              </w:rPr>
            </w:pPr>
            <w:r>
              <w:rPr>
                <w:rFonts w:hint="eastAsia" w:ascii="微软雅黑" w:hAnsi="微软雅黑" w:eastAsia="微软雅黑" w:cs="微软雅黑"/>
                <w:b/>
                <w:bCs/>
                <w:color w:val="auto"/>
                <w:kern w:val="0"/>
                <w:sz w:val="21"/>
                <w:szCs w:val="21"/>
                <w:lang w:val="en-US" w:eastAsia="zh-CN" w:bidi="ar"/>
              </w:rPr>
              <w:t>划分子网的基本思路</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划分子网的方法是从网络的主机号中使用若干个比特作为子网号 subnet-id，而主机号host-id 也就相应减少了若干个比特。于是两级的 IP 地址就变为三级的 IP 地址：网络号 net_x0002_id、子网号 subnet-id 和主机号 host-id 其格式如下</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IP地址:: = {&lt;网络号&gt;，&lt;子网号&gt;，&lt;主机号&gt;}</w:t>
            </w:r>
          </w:p>
          <w:p>
            <w:pPr>
              <w:keepNext w:val="0"/>
              <w:keepLines w:val="0"/>
              <w:widowControl/>
              <w:numPr>
                <w:ilvl w:val="0"/>
                <w:numId w:val="8"/>
              </w:numPr>
              <w:suppressLineNumbers w:val="0"/>
              <w:ind w:left="0" w:leftChars="0" w:firstLine="0" w:firstLineChars="0"/>
              <w:jc w:val="left"/>
              <w:rPr>
                <w:rFonts w:hint="eastAsia" w:ascii="微软雅黑" w:hAnsi="微软雅黑" w:eastAsia="微软雅黑" w:cs="微软雅黑"/>
                <w:b/>
                <w:bCs/>
                <w:color w:val="auto"/>
                <w:kern w:val="0"/>
                <w:sz w:val="21"/>
                <w:szCs w:val="21"/>
                <w:lang w:val="en-US" w:eastAsia="zh-CN" w:bidi="ar"/>
              </w:rPr>
            </w:pPr>
            <w:r>
              <w:rPr>
                <w:rFonts w:hint="eastAsia" w:ascii="微软雅黑" w:hAnsi="微软雅黑" w:eastAsia="微软雅黑" w:cs="微软雅黑"/>
                <w:b/>
                <w:bCs/>
                <w:color w:val="auto"/>
                <w:kern w:val="0"/>
                <w:sz w:val="21"/>
                <w:szCs w:val="21"/>
                <w:lang w:val="en-US" w:eastAsia="zh-CN" w:bidi="ar"/>
              </w:rPr>
              <w:t>子网掩码</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在没有划分子网时，IP 地址是两级结构，地址的网络号字段也就是 IP 地址的“因特网部分”，而主机号字段是 IP 地址的“本地部分”。</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划分子网后就变成了三级 IP 地址的结构。请注意，划分子网只是将 IP 地址的本地部分进行再划分，而不改变 IP 地址的因特网部分。</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在划分子网的情况下，其网络地址（即子网地址）就是将主机号置为全 0 的 IP 地址。</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为了使不划分子网时也能使用子网掩码，需要使用特殊的子网掩码，即默认的子网掩码。默认的子网掩码中 1 比特的位置和 IP 地址中的网络号字段正好相对应。</w:t>
            </w:r>
          </w:p>
          <w:p>
            <w:pPr>
              <w:keepNext w:val="0"/>
              <w:keepLines w:val="0"/>
              <w:widowControl/>
              <w:numPr>
                <w:ilvl w:val="0"/>
                <w:numId w:val="8"/>
              </w:numPr>
              <w:suppressLineNumbers w:val="0"/>
              <w:ind w:left="0" w:leftChars="0" w:firstLine="0" w:firstLineChars="0"/>
              <w:jc w:val="left"/>
              <w:rPr>
                <w:rFonts w:hint="eastAsia" w:ascii="微软雅黑" w:hAnsi="微软雅黑" w:eastAsia="微软雅黑" w:cs="微软雅黑"/>
                <w:b/>
                <w:bCs/>
                <w:color w:val="auto"/>
                <w:kern w:val="0"/>
                <w:sz w:val="21"/>
                <w:szCs w:val="21"/>
                <w:lang w:val="en-US" w:eastAsia="zh-CN" w:bidi="ar"/>
              </w:rPr>
            </w:pPr>
            <w:r>
              <w:rPr>
                <w:rFonts w:hint="eastAsia" w:ascii="微软雅黑" w:hAnsi="微软雅黑" w:eastAsia="微软雅黑" w:cs="微软雅黑"/>
                <w:b/>
                <w:bCs/>
                <w:color w:val="auto"/>
                <w:kern w:val="0"/>
                <w:sz w:val="21"/>
                <w:szCs w:val="21"/>
                <w:lang w:val="en-US" w:eastAsia="zh-CN" w:bidi="ar"/>
              </w:rPr>
              <w:t>IPv6地址</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划分子网在一定程度上缓解了因特网在发展中遇到的困难，然而仍然存在整个 IPv4 地址空间将全部耗尽的问题，于是人们提出了 IPv6 地址。其优点如下：更大的地址空间、更快的传输速度、更安全的传输方式。</w:t>
            </w:r>
          </w:p>
          <w:p>
            <w:pPr>
              <w:keepNext w:val="0"/>
              <w:keepLines w:val="0"/>
              <w:widowControl/>
              <w:numPr>
                <w:numId w:val="0"/>
              </w:numPr>
              <w:suppressLineNumbers w:val="0"/>
              <w:ind w:leftChars="0"/>
              <w:jc w:val="left"/>
              <w:rPr>
                <w:rFonts w:hint="eastAsia" w:ascii="微软雅黑" w:hAnsi="微软雅黑" w:eastAsia="微软雅黑" w:cs="微软雅黑"/>
                <w:b/>
                <w:bCs/>
                <w:color w:val="auto"/>
                <w:kern w:val="0"/>
                <w:sz w:val="21"/>
                <w:szCs w:val="21"/>
                <w:lang w:val="en-US" w:eastAsia="zh-CN" w:bidi="ar"/>
              </w:rPr>
            </w:pPr>
            <w:r>
              <w:drawing>
                <wp:inline distT="0" distB="0" distL="114300" distR="114300">
                  <wp:extent cx="4597400" cy="920750"/>
                  <wp:effectExtent l="0" t="0" r="12700" b="12700"/>
                  <wp:docPr id="5" name="图片 4" descr="IPV6结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IPV6结构"/>
                          <pic:cNvPicPr>
                            <a:picLocks noChangeAspect="1"/>
                          </pic:cNvPicPr>
                        </pic:nvPicPr>
                        <pic:blipFill>
                          <a:blip r:embed="rId15"/>
                          <a:stretch>
                            <a:fillRect/>
                          </a:stretch>
                        </pic:blipFill>
                        <pic:spPr>
                          <a:xfrm>
                            <a:off x="0" y="0"/>
                            <a:ext cx="4597400" cy="920750"/>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ind w:firstLine="560" w:firstLineChars="200"/>
              <w:jc w:val="center"/>
              <w:textAlignment w:val="auto"/>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14:textFill>
                  <w14:solidFill>
                    <w14:schemeClr w14:val="accent1"/>
                  </w14:solidFill>
                </w14:textFill>
              </w:rPr>
              <w:t xml:space="preserve">任务 </w:t>
            </w: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2</w:t>
            </w:r>
            <w:r>
              <w:rPr>
                <w:rFonts w:hint="eastAsia" w:ascii="微软雅黑" w:hAnsi="微软雅黑" w:eastAsia="微软雅黑" w:cs="微软雅黑"/>
                <w:b/>
                <w:bCs/>
                <w:color w:val="4874CB" w:themeColor="accent1"/>
                <w:sz w:val="28"/>
                <w:szCs w:val="28"/>
                <w14:textFill>
                  <w14:solidFill>
                    <w14:schemeClr w14:val="accent1"/>
                  </w14:solidFill>
                </w14:textFill>
              </w:rPr>
              <w:t>.</w:t>
            </w: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3</w:t>
            </w:r>
            <w:r>
              <w:rPr>
                <w:rFonts w:hint="eastAsia" w:ascii="微软雅黑" w:hAnsi="微软雅黑" w:eastAsia="微软雅黑" w:cs="微软雅黑"/>
                <w:b/>
                <w:bCs/>
                <w:color w:val="4874CB" w:themeColor="accent1"/>
                <w:sz w:val="28"/>
                <w:szCs w:val="28"/>
                <w14:textFill>
                  <w14:solidFill>
                    <w14:schemeClr w14:val="accent1"/>
                  </w14:solidFill>
                </w14:textFill>
              </w:rPr>
              <w:t> 域名系统</w:t>
            </w:r>
          </w:p>
          <w:p>
            <w:pPr>
              <w:keepNext w:val="0"/>
              <w:keepLines w:val="0"/>
              <w:widowControl/>
              <w:numPr>
                <w:ilvl w:val="0"/>
                <w:numId w:val="9"/>
              </w:numPr>
              <w:suppressLineNumbers w:val="0"/>
              <w:jc w:val="left"/>
              <w:rPr>
                <w:rFonts w:hint="eastAsia" w:ascii="微软雅黑" w:hAnsi="微软雅黑" w:eastAsia="微软雅黑" w:cs="微软雅黑"/>
                <w:b/>
                <w:bCs/>
                <w:color w:val="auto"/>
                <w:kern w:val="0"/>
                <w:sz w:val="21"/>
                <w:szCs w:val="21"/>
                <w:lang w:val="en-US" w:eastAsia="zh-CN" w:bidi="ar"/>
              </w:rPr>
            </w:pPr>
            <w:r>
              <w:rPr>
                <w:rFonts w:hint="eastAsia" w:ascii="微软雅黑" w:hAnsi="微软雅黑" w:eastAsia="微软雅黑" w:cs="微软雅黑"/>
                <w:b/>
                <w:bCs/>
                <w:color w:val="auto"/>
                <w:kern w:val="0"/>
                <w:sz w:val="21"/>
                <w:szCs w:val="21"/>
                <w:lang w:val="en-US" w:eastAsia="zh-CN" w:bidi="ar"/>
              </w:rPr>
              <w:t>命名空间</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DNS 采用层次结构化的命名方法，也就是任何一个连接在 Internet 上的主机或路由器，都有一个唯一的层次结构的名字，即域名。</w:t>
            </w:r>
          </w:p>
          <w:p>
            <w:pPr>
              <w:keepNext w:val="0"/>
              <w:keepLines w:val="0"/>
              <w:widowControl/>
              <w:suppressLineNumbers w:val="0"/>
              <w:jc w:val="left"/>
              <w:rPr>
                <w:rFonts w:hint="eastAsia" w:ascii="微软雅黑" w:hAnsi="微软雅黑" w:eastAsia="微软雅黑" w:cs="微软雅黑"/>
                <w:b/>
                <w:bCs/>
                <w:color w:val="auto"/>
                <w:sz w:val="21"/>
                <w:szCs w:val="21"/>
              </w:rPr>
            </w:pPr>
            <w:r>
              <w:rPr>
                <w:rFonts w:hint="eastAsia" w:ascii="微软雅黑" w:hAnsi="微软雅黑" w:eastAsia="微软雅黑" w:cs="微软雅黑"/>
                <w:b/>
                <w:bCs/>
                <w:color w:val="auto"/>
                <w:kern w:val="0"/>
                <w:sz w:val="21"/>
                <w:szCs w:val="21"/>
                <w:lang w:val="en-US" w:eastAsia="zh-CN" w:bidi="ar"/>
              </w:rPr>
              <w:t>2.域名解析</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rPr>
            </w:pPr>
            <w:r>
              <w:rPr>
                <w:rFonts w:hint="eastAsia" w:ascii="微软雅黑" w:hAnsi="微软雅黑" w:eastAsia="微软雅黑" w:cs="微软雅黑"/>
                <w:kern w:val="0"/>
                <w:sz w:val="21"/>
                <w:szCs w:val="21"/>
                <w:lang w:val="en-US" w:eastAsia="zh-CN"/>
              </w:rPr>
              <w:t>将域名转换为对应的 IP 地址的过程称为域名解析，即域名被解析为地址。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3"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课堂小结</w:t>
            </w:r>
          </w:p>
        </w:tc>
        <w:tc>
          <w:tcPr>
            <w:tcW w:w="4620" w:type="pct"/>
            <w:gridSpan w:val="3"/>
            <w:vAlign w:val="center"/>
          </w:tcPr>
          <w:p>
            <w:pPr>
              <w:keepNext w:val="0"/>
              <w:keepLines w:val="0"/>
              <w:widowControl/>
              <w:numPr>
                <w:ilvl w:val="0"/>
                <w:numId w:val="0"/>
              </w:numPr>
              <w:suppressLineNumbers w:val="0"/>
              <w:jc w:val="left"/>
              <w:rPr>
                <w:rFonts w:hint="default"/>
                <w:lang w:val="en-US" w:eastAsia="zh-CN"/>
              </w:rPr>
            </w:pPr>
            <w:r>
              <w:rPr>
                <w:rFonts w:hint="eastAsia"/>
                <w:lang w:val="en-US" w:eastAsia="zh-CN"/>
              </w:rPr>
              <w:t>IP地址的分类，特点，分配；子网划分的基本思路，子网掩码，IPV6；域名系统的命名空间和域名解析。</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default" w:ascii="微软雅黑" w:hAnsi="微软雅黑" w:eastAsia="微软雅黑" w:cs="微软雅黑"/>
                <w:b w:val="0"/>
                <w:bCs w:val="0"/>
                <w:szCs w:val="21"/>
                <w:lang w:val="en-US" w:eastAsia="zh-CN"/>
              </w:rPr>
            </w:pPr>
          </w:p>
        </w:tc>
      </w:tr>
    </w:tbl>
    <w:p>
      <w:pPr>
        <w:rPr>
          <w:rFonts w:hint="eastAsia" w:ascii="微软雅黑" w:hAnsi="微软雅黑" w:eastAsia="微软雅黑" w:cs="微软雅黑"/>
          <w:sz w:val="21"/>
          <w:szCs w:val="21"/>
          <w:lang w:val="en-US" w:eastAsia="zh-CN"/>
        </w:rPr>
      </w:pPr>
      <w:r>
        <w:rPr>
          <w:rFonts w:hint="eastAsia" w:ascii="微软雅黑" w:hAnsi="微软雅黑" w:eastAsia="微软雅黑" w:cs="微软雅黑"/>
          <w:sz w:val="21"/>
          <w:szCs w:val="21"/>
          <w:lang w:val="en-US" w:eastAsia="zh-CN"/>
        </w:rPr>
        <w:br w:type="page"/>
      </w:r>
    </w:p>
    <w:tbl>
      <w:tblPr>
        <w:tblStyle w:val="2"/>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6"/>
        <w:gridCol w:w="4707"/>
        <w:gridCol w:w="1617"/>
        <w:gridCol w:w="15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授课题目</w:t>
            </w:r>
          </w:p>
        </w:tc>
        <w:tc>
          <w:tcPr>
            <w:tcW w:w="2762" w:type="pct"/>
            <w:vAlign w:val="center"/>
          </w:tcPr>
          <w:p>
            <w:pPr>
              <w:keepNext w:val="0"/>
              <w:keepLines w:val="0"/>
              <w:widowControl/>
              <w:suppressLineNumbers w:val="0"/>
              <w:ind w:firstLine="630" w:firstLineChars="300"/>
              <w:jc w:val="left"/>
              <w:rPr>
                <w:rFonts w:hint="default" w:ascii="微软雅黑" w:hAnsi="微软雅黑" w:eastAsia="微软雅黑" w:cs="微软雅黑"/>
                <w:szCs w:val="21"/>
                <w:lang w:val="en-US"/>
              </w:rPr>
            </w:pPr>
            <w:r>
              <w:rPr>
                <w:rFonts w:hint="eastAsia" w:ascii="微软雅黑" w:hAnsi="微软雅黑" w:eastAsia="微软雅黑" w:cs="微软雅黑"/>
                <w:b/>
                <w:bCs/>
                <w:szCs w:val="21"/>
                <w:lang w:val="en-US" w:eastAsia="zh-CN"/>
              </w:rPr>
              <w:t xml:space="preserve">项目3 </w:t>
            </w:r>
            <w:r>
              <w:rPr>
                <w:rFonts w:hint="eastAsia" w:ascii="微软雅黑" w:hAnsi="微软雅黑" w:eastAsia="微软雅黑" w:cs="微软雅黑"/>
                <w:b/>
                <w:bCs/>
                <w:color w:val="231F20"/>
                <w:kern w:val="0"/>
                <w:sz w:val="21"/>
                <w:szCs w:val="21"/>
                <w:lang w:val="en-US" w:eastAsia="zh-CN" w:bidi="ar"/>
              </w:rPr>
              <w:t>新一代计算机网络</w:t>
            </w:r>
          </w:p>
        </w:tc>
        <w:tc>
          <w:tcPr>
            <w:tcW w:w="94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授课时间长度</w:t>
            </w:r>
          </w:p>
        </w:tc>
        <w:tc>
          <w:tcPr>
            <w:tcW w:w="90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lang w:eastAsia="zh-CN"/>
              </w:rPr>
            </w:pPr>
            <w:r>
              <w:rPr>
                <w:rFonts w:hint="eastAsia" w:ascii="微软雅黑" w:hAnsi="微软雅黑" w:eastAsia="微软雅黑" w:cs="微软雅黑"/>
                <w:szCs w:val="21"/>
                <w:u w:val="single"/>
              </w:rPr>
              <w:t xml:space="preserve">  </w:t>
            </w:r>
            <w:r>
              <w:rPr>
                <w:rFonts w:hint="eastAsia" w:ascii="微软雅黑" w:hAnsi="微软雅黑" w:eastAsia="微软雅黑" w:cs="微软雅黑"/>
                <w:szCs w:val="21"/>
                <w:u w:val="single"/>
                <w:lang w:val="en-US" w:eastAsia="zh-CN"/>
              </w:rPr>
              <w:t>4</w:t>
            </w:r>
            <w:r>
              <w:rPr>
                <w:rFonts w:hint="eastAsia" w:ascii="微软雅黑" w:hAnsi="微软雅黑" w:eastAsia="微软雅黑" w:cs="微软雅黑"/>
                <w:szCs w:val="21"/>
                <w:u w:val="single"/>
              </w:rPr>
              <w:t xml:space="preserve">  </w:t>
            </w:r>
            <w:r>
              <w:rPr>
                <w:rFonts w:hint="eastAsia" w:ascii="微软雅黑" w:hAnsi="微软雅黑" w:eastAsia="微软雅黑" w:cs="微软雅黑"/>
                <w:szCs w:val="21"/>
                <w:lang w:val="en-US" w:eastAsia="zh-CN"/>
              </w:rPr>
              <w:t>学时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所用教材</w:t>
            </w:r>
          </w:p>
        </w:tc>
        <w:tc>
          <w:tcPr>
            <w:tcW w:w="4620" w:type="pct"/>
            <w:gridSpan w:val="3"/>
            <w:vAlign w:val="center"/>
          </w:tcPr>
          <w:p>
            <w:pPr>
              <w:keepNext w:val="0"/>
              <w:keepLines w:val="0"/>
              <w:widowControl/>
              <w:suppressLineNumbers w:val="0"/>
              <w:jc w:val="left"/>
              <w:rPr>
                <w:rFonts w:hint="eastAsia"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大学计算机基础，</w:t>
            </w:r>
            <w:r>
              <w:rPr>
                <w:rFonts w:hint="eastAsia" w:ascii="微软雅黑" w:hAnsi="微软雅黑" w:eastAsia="微软雅黑" w:cs="微软雅黑"/>
                <w:color w:val="231F20"/>
                <w:kern w:val="0"/>
                <w:sz w:val="21"/>
                <w:szCs w:val="21"/>
                <w:lang w:val="en-US" w:eastAsia="zh-CN" w:bidi="ar"/>
              </w:rPr>
              <w:t>张光南，关存丽，王克刚主编.北京：航空工业出版社，2024.3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1"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教学目标</w:t>
            </w:r>
          </w:p>
        </w:tc>
        <w:tc>
          <w:tcPr>
            <w:tcW w:w="4620" w:type="pct"/>
            <w:gridSpan w:val="3"/>
            <w:vAlign w:val="center"/>
          </w:tcPr>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rPr>
            </w:pPr>
            <w:r>
              <w:rPr>
                <w:rFonts w:hint="eastAsia" w:ascii="微软雅黑" w:hAnsi="微软雅黑" w:eastAsia="微软雅黑" w:cs="微软雅黑"/>
                <w:b/>
                <w:bCs/>
                <w:kern w:val="0"/>
                <w:sz w:val="21"/>
                <w:szCs w:val="21"/>
              </w:rPr>
              <w:t>｜知识目标｜</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kern w:val="0"/>
                <w:sz w:val="21"/>
                <w:szCs w:val="21"/>
                <w:lang w:val="en-US" w:eastAsia="zh-CN"/>
              </w:rPr>
            </w:pPr>
            <w:r>
              <w:rPr>
                <w:rFonts w:hint="default" w:ascii="微软雅黑" w:hAnsi="微软雅黑" w:eastAsia="微软雅黑" w:cs="微软雅黑"/>
                <w:kern w:val="0"/>
                <w:sz w:val="21"/>
                <w:szCs w:val="21"/>
                <w:lang w:val="en-US" w:eastAsia="zh-CN"/>
              </w:rPr>
              <w:t xml:space="preserve">1. 掌握网络的概念与功能。 </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kern w:val="0"/>
                <w:sz w:val="21"/>
                <w:szCs w:val="21"/>
                <w:lang w:val="en-US" w:eastAsia="zh-CN"/>
              </w:rPr>
            </w:pPr>
            <w:r>
              <w:rPr>
                <w:rFonts w:hint="default" w:ascii="微软雅黑" w:hAnsi="微软雅黑" w:eastAsia="微软雅黑" w:cs="微软雅黑"/>
                <w:kern w:val="0"/>
                <w:sz w:val="21"/>
                <w:szCs w:val="21"/>
                <w:lang w:val="en-US" w:eastAsia="zh-CN"/>
              </w:rPr>
              <w:t xml:space="preserve">2. 掌握网络的体系结构。 </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kern w:val="0"/>
                <w:sz w:val="21"/>
                <w:szCs w:val="21"/>
                <w:lang w:val="en-US" w:eastAsia="zh-CN"/>
              </w:rPr>
            </w:pPr>
            <w:r>
              <w:rPr>
                <w:rFonts w:hint="default" w:ascii="微软雅黑" w:hAnsi="微软雅黑" w:eastAsia="微软雅黑" w:cs="微软雅黑"/>
                <w:kern w:val="0"/>
                <w:sz w:val="21"/>
                <w:szCs w:val="21"/>
                <w:lang w:val="en-US" w:eastAsia="zh-CN"/>
              </w:rPr>
              <w:t xml:space="preserve">3. 掌握常见的网络协议。 </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kern w:val="0"/>
                <w:sz w:val="21"/>
                <w:szCs w:val="21"/>
                <w:lang w:val="en-US" w:eastAsia="zh-CN"/>
              </w:rPr>
            </w:pPr>
            <w:r>
              <w:rPr>
                <w:rFonts w:hint="default" w:ascii="微软雅黑" w:hAnsi="微软雅黑" w:eastAsia="微软雅黑" w:cs="微软雅黑"/>
                <w:kern w:val="0"/>
                <w:sz w:val="21"/>
                <w:szCs w:val="21"/>
                <w:lang w:val="en-US" w:eastAsia="zh-CN"/>
              </w:rPr>
              <w:t xml:space="preserve">4. 掌握 IP 地址和域名系统的关系。 </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kern w:val="0"/>
                <w:sz w:val="21"/>
                <w:szCs w:val="21"/>
                <w:lang w:val="en-US" w:eastAsia="zh-CN"/>
              </w:rPr>
            </w:pPr>
            <w:r>
              <w:rPr>
                <w:rFonts w:hint="default" w:ascii="微软雅黑" w:hAnsi="微软雅黑" w:eastAsia="微软雅黑" w:cs="微软雅黑"/>
                <w:kern w:val="0"/>
                <w:sz w:val="21"/>
                <w:szCs w:val="21"/>
                <w:lang w:val="en-US" w:eastAsia="zh-CN"/>
              </w:rPr>
              <w:t xml:space="preserve">5. 掌握物联网的体系结构和相关技术。 </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kern w:val="0"/>
                <w:sz w:val="21"/>
                <w:szCs w:val="21"/>
                <w:lang w:val="en-US" w:eastAsia="zh-CN"/>
              </w:rPr>
            </w:pPr>
            <w:r>
              <w:rPr>
                <w:rFonts w:hint="default" w:ascii="微软雅黑" w:hAnsi="微软雅黑" w:eastAsia="微软雅黑" w:cs="微软雅黑"/>
                <w:kern w:val="0"/>
                <w:sz w:val="21"/>
                <w:szCs w:val="21"/>
                <w:lang w:val="en-US" w:eastAsia="zh-CN"/>
              </w:rPr>
              <w:t>6. 掌握云计算的服务模式。</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rPr>
            </w:pPr>
            <w:r>
              <w:rPr>
                <w:rFonts w:hint="eastAsia" w:ascii="微软雅黑" w:hAnsi="微软雅黑" w:eastAsia="微软雅黑" w:cs="微软雅黑"/>
                <w:b/>
                <w:bCs/>
                <w:kern w:val="0"/>
                <w:sz w:val="21"/>
                <w:szCs w:val="21"/>
              </w:rPr>
              <w:t>｜能力目标｜</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kern w:val="0"/>
                <w:sz w:val="21"/>
                <w:szCs w:val="21"/>
                <w:lang w:val="en-US" w:eastAsia="zh-CN"/>
              </w:rPr>
            </w:pPr>
            <w:r>
              <w:rPr>
                <w:rFonts w:hint="default" w:ascii="微软雅黑" w:hAnsi="微软雅黑" w:eastAsia="微软雅黑" w:cs="微软雅黑"/>
                <w:kern w:val="0"/>
                <w:sz w:val="21"/>
                <w:szCs w:val="21"/>
                <w:lang w:val="en-US" w:eastAsia="zh-CN"/>
              </w:rPr>
              <w:t xml:space="preserve">1. 能够设置 IP 地址并进行域名配置。 </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kern w:val="0"/>
                <w:sz w:val="21"/>
                <w:szCs w:val="21"/>
                <w:lang w:val="en-US" w:eastAsia="zh-CN"/>
              </w:rPr>
            </w:pPr>
            <w:r>
              <w:rPr>
                <w:rFonts w:hint="default" w:ascii="微软雅黑" w:hAnsi="微软雅黑" w:eastAsia="微软雅黑" w:cs="微软雅黑"/>
                <w:kern w:val="0"/>
                <w:sz w:val="21"/>
                <w:szCs w:val="21"/>
                <w:lang w:val="en-US" w:eastAsia="zh-CN"/>
              </w:rPr>
              <w:t>2. 能够利用虚拟机构建特定网络结构。</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rPr>
            </w:pPr>
            <w:r>
              <w:rPr>
                <w:rFonts w:hint="eastAsia" w:ascii="微软雅黑" w:hAnsi="微软雅黑" w:eastAsia="微软雅黑" w:cs="微软雅黑"/>
                <w:b/>
                <w:bCs/>
                <w:kern w:val="0"/>
                <w:sz w:val="21"/>
                <w:szCs w:val="21"/>
              </w:rPr>
              <w:t>｜</w:t>
            </w:r>
            <w:r>
              <w:rPr>
                <w:rFonts w:hint="eastAsia" w:ascii="微软雅黑" w:hAnsi="微软雅黑" w:eastAsia="微软雅黑" w:cs="微软雅黑"/>
                <w:b/>
                <w:bCs/>
                <w:kern w:val="0"/>
                <w:sz w:val="21"/>
                <w:szCs w:val="21"/>
                <w:lang w:val="en-US" w:eastAsia="zh-CN"/>
              </w:rPr>
              <w:t>素质</w:t>
            </w:r>
            <w:r>
              <w:rPr>
                <w:rFonts w:hint="eastAsia" w:ascii="微软雅黑" w:hAnsi="微软雅黑" w:eastAsia="微软雅黑" w:cs="微软雅黑"/>
                <w:b/>
                <w:bCs/>
                <w:kern w:val="0"/>
                <w:sz w:val="21"/>
                <w:szCs w:val="21"/>
              </w:rPr>
              <w:t>目标｜</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kern w:val="0"/>
                <w:sz w:val="21"/>
                <w:szCs w:val="21"/>
                <w:lang w:val="en-US" w:eastAsia="zh-CN"/>
              </w:rPr>
            </w:pPr>
            <w:r>
              <w:rPr>
                <w:rFonts w:hint="default" w:ascii="微软雅黑" w:hAnsi="微软雅黑" w:eastAsia="微软雅黑" w:cs="微软雅黑"/>
                <w:kern w:val="0"/>
                <w:sz w:val="21"/>
                <w:szCs w:val="21"/>
                <w:lang w:val="en-US" w:eastAsia="zh-CN"/>
              </w:rPr>
              <w:t xml:space="preserve">1. 从网络的发展中体会技术发展的艰辛，培养不畏艰难、勇于挑战的性格。 </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4"/>
                <w:szCs w:val="24"/>
              </w:rPr>
            </w:pPr>
            <w:r>
              <w:rPr>
                <w:rFonts w:hint="default" w:ascii="微软雅黑" w:hAnsi="微软雅黑" w:eastAsia="微软雅黑" w:cs="微软雅黑"/>
                <w:kern w:val="0"/>
                <w:sz w:val="21"/>
                <w:szCs w:val="21"/>
                <w:lang w:val="en-US" w:eastAsia="zh-CN"/>
              </w:rPr>
              <w:t>2. 从网络的新应用形式中体会网络强国的意义，树立科技强国的信念。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1"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szCs w:val="21"/>
                <w:lang w:val="en-US" w:eastAsia="zh-CN"/>
              </w:rPr>
            </w:pPr>
            <w:r>
              <w:rPr>
                <w:rFonts w:hint="eastAsia" w:ascii="微软雅黑" w:hAnsi="微软雅黑" w:eastAsia="微软雅黑" w:cs="微软雅黑"/>
                <w:b/>
                <w:bCs/>
                <w:szCs w:val="21"/>
                <w:lang w:val="en-US" w:eastAsia="zh-CN"/>
              </w:rPr>
              <w:t>项目导图</w:t>
            </w:r>
          </w:p>
        </w:tc>
        <w:tc>
          <w:tcPr>
            <w:tcW w:w="4620" w:type="pct"/>
            <w:gridSpan w:val="3"/>
            <w:vAlign w:val="center"/>
          </w:tcPr>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eastAsia="zh-CN"/>
              </w:rPr>
            </w:pPr>
            <w:r>
              <w:rPr>
                <w:rFonts w:hint="eastAsia" w:ascii="微软雅黑" w:hAnsi="微软雅黑" w:eastAsia="微软雅黑" w:cs="微软雅黑"/>
                <w:kern w:val="0"/>
                <w:sz w:val="21"/>
                <w:szCs w:val="21"/>
                <w:lang w:eastAsia="zh-CN"/>
              </w:rPr>
              <w:drawing>
                <wp:inline distT="0" distB="0" distL="114300" distR="114300">
                  <wp:extent cx="4373880" cy="2649220"/>
                  <wp:effectExtent l="0" t="0" r="7620" b="17780"/>
                  <wp:docPr id="11" name="C9F754DE-2CAD-44b6-B708-469DEB6407EB-3" descr="C:/Users/lenovo/AppData/Local/Temp/wps.hudPPQ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C9F754DE-2CAD-44b6-B708-469DEB6407EB-3" descr="C:/Users/lenovo/AppData/Local/Temp/wps.hudPPQwps"/>
                          <pic:cNvPicPr>
                            <a:picLocks noChangeAspect="1"/>
                          </pic:cNvPicPr>
                        </pic:nvPicPr>
                        <pic:blipFill>
                          <a:blip r:embed="rId16"/>
                          <a:stretch>
                            <a:fillRect/>
                          </a:stretch>
                        </pic:blipFill>
                        <pic:spPr>
                          <a:xfrm>
                            <a:off x="0" y="0"/>
                            <a:ext cx="4373880" cy="264922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rPr>
              <w:t>教学</w:t>
            </w:r>
            <w:r>
              <w:rPr>
                <w:rFonts w:hint="eastAsia" w:ascii="微软雅黑" w:hAnsi="微软雅黑" w:eastAsia="微软雅黑" w:cs="微软雅黑"/>
                <w:b/>
                <w:bCs/>
                <w:szCs w:val="21"/>
                <w:lang w:val="en-US" w:eastAsia="zh-CN"/>
              </w:rPr>
              <w:t>方法</w:t>
            </w:r>
          </w:p>
        </w:tc>
        <w:tc>
          <w:tcPr>
            <w:tcW w:w="4620" w:type="pct"/>
            <w:gridSpan w:val="3"/>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textAlignment w:val="auto"/>
              <w:rPr>
                <w:rFonts w:hint="default"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案例分析、课堂讨论、理论</w:t>
            </w:r>
            <w:r>
              <w:rPr>
                <w:rFonts w:hint="eastAsia" w:ascii="微软雅黑" w:hAnsi="微软雅黑" w:eastAsia="微软雅黑" w:cs="微软雅黑"/>
                <w:szCs w:val="21"/>
              </w:rPr>
              <w:t>讲解</w:t>
            </w:r>
            <w:r>
              <w:rPr>
                <w:rFonts w:hint="eastAsia" w:ascii="微软雅黑" w:hAnsi="微软雅黑" w:eastAsia="微软雅黑" w:cs="微软雅黑"/>
                <w:szCs w:val="21"/>
                <w:lang w:eastAsia="zh-CN"/>
              </w:rPr>
              <w:t>、</w:t>
            </w:r>
            <w:r>
              <w:rPr>
                <w:rFonts w:hint="eastAsia" w:ascii="微软雅黑" w:hAnsi="微软雅黑" w:eastAsia="微软雅黑" w:cs="微软雅黑"/>
                <w:szCs w:val="21"/>
                <w:lang w:val="en-US" w:eastAsia="zh-CN"/>
              </w:rPr>
              <w:t>实操训练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教学用具</w:t>
            </w:r>
          </w:p>
        </w:tc>
        <w:tc>
          <w:tcPr>
            <w:tcW w:w="4620" w:type="pct"/>
            <w:gridSpan w:val="3"/>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textAlignment w:val="auto"/>
              <w:rPr>
                <w:rFonts w:hint="default"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大屏、电脑、机房、教材、课件、实训素材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7"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rPr>
              <w:t>教学过程</w:t>
            </w:r>
          </w:p>
        </w:tc>
        <w:tc>
          <w:tcPr>
            <w:tcW w:w="4620" w:type="pct"/>
            <w:gridSpan w:val="3"/>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jc w:val="center"/>
              <w:textAlignment w:val="auto"/>
              <w:rPr>
                <w:rFonts w:hint="eastAsia" w:ascii="微软雅黑" w:hAnsi="微软雅黑" w:eastAsia="微软雅黑" w:cs="微软雅黑"/>
                <w:szCs w:val="21"/>
                <w:lang w:val="en-US" w:eastAsia="zh-CN"/>
              </w:rPr>
            </w:pPr>
            <w:r>
              <w:rPr>
                <w:rFonts w:hint="eastAsia" w:ascii="微软雅黑" w:hAnsi="微软雅黑" w:eastAsia="微软雅黑" w:cs="微软雅黑"/>
                <w:b/>
                <w:bCs/>
                <w:szCs w:val="21"/>
              </w:rPr>
              <w:t>主要教学内容及步骤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default" w:ascii="微软雅黑" w:hAnsi="微软雅黑" w:eastAsia="微软雅黑" w:cs="微软雅黑"/>
                <w:b/>
                <w:bCs/>
                <w:szCs w:val="21"/>
                <w:lang w:val="en-US" w:eastAsia="zh-CN"/>
              </w:rPr>
              <w:t>案例导入</w:t>
            </w:r>
          </w:p>
        </w:tc>
        <w:tc>
          <w:tcPr>
            <w:tcW w:w="4620" w:type="pct"/>
            <w:gridSpan w:val="3"/>
            <w:vAlign w:val="center"/>
          </w:tcPr>
          <w:p>
            <w:pPr>
              <w:keepNext w:val="0"/>
              <w:keepLines w:val="0"/>
              <w:widowControl/>
              <w:suppressLineNumbers w:val="0"/>
              <w:jc w:val="left"/>
              <w:rPr>
                <w:rFonts w:hint="default" w:ascii="微软雅黑" w:hAnsi="微软雅黑" w:eastAsia="微软雅黑" w:cs="微软雅黑"/>
                <w:b w:val="0"/>
                <w:bCs w:val="0"/>
                <w:szCs w:val="21"/>
                <w:lang w:val="en-US" w:eastAsia="zh-CN"/>
              </w:rPr>
            </w:pPr>
            <w:r>
              <w:rPr>
                <w:rFonts w:ascii="方正书宋_GBK" w:hAnsi="方正书宋_GBK" w:eastAsia="方正书宋_GBK" w:cs="方正书宋_GBK"/>
                <w:color w:val="231F20"/>
                <w:kern w:val="0"/>
                <w:sz w:val="21"/>
                <w:szCs w:val="21"/>
                <w:lang w:val="en-US" w:eastAsia="zh-CN" w:bidi="ar"/>
              </w:rPr>
              <w:t xml:space="preserve">网络连接着个人、组织和社会，需要不断创新以适应业务的多样性和快速变化。从话音 </w:t>
            </w:r>
            <w:r>
              <w:rPr>
                <w:rFonts w:hint="default" w:ascii="方正书宋_GBK" w:hAnsi="方正书宋_GBK" w:eastAsia="方正书宋_GBK" w:cs="方正书宋_GBK"/>
                <w:color w:val="231F20"/>
                <w:kern w:val="0"/>
                <w:sz w:val="21"/>
                <w:szCs w:val="21"/>
                <w:lang w:val="en-US" w:eastAsia="zh-CN" w:bidi="ar"/>
              </w:rPr>
              <w:t xml:space="preserve">时代的 </w:t>
            </w:r>
            <w:r>
              <w:rPr>
                <w:rFonts w:hint="default" w:ascii="Times New Roman" w:hAnsi="Times New Roman" w:eastAsia="宋体" w:cs="Times New Roman"/>
                <w:color w:val="231F20"/>
                <w:kern w:val="0"/>
                <w:sz w:val="21"/>
                <w:szCs w:val="21"/>
                <w:lang w:val="en-US" w:eastAsia="zh-CN" w:bidi="ar"/>
              </w:rPr>
              <w:t>2G/NGN</w:t>
            </w:r>
            <w:r>
              <w:rPr>
                <w:rFonts w:hint="default" w:ascii="方正书宋_GBK" w:hAnsi="方正书宋_GBK" w:eastAsia="方正书宋_GBK" w:cs="方正书宋_GBK"/>
                <w:color w:val="231F20"/>
                <w:kern w:val="0"/>
                <w:sz w:val="21"/>
                <w:szCs w:val="21"/>
                <w:lang w:val="en-US" w:eastAsia="zh-CN" w:bidi="ar"/>
              </w:rPr>
              <w:t xml:space="preserve">，到视频时代的 </w:t>
            </w:r>
            <w:r>
              <w:rPr>
                <w:rFonts w:hint="default" w:ascii="Times New Roman" w:hAnsi="Times New Roman" w:eastAsia="宋体" w:cs="Times New Roman"/>
                <w:color w:val="231F20"/>
                <w:kern w:val="0"/>
                <w:sz w:val="21"/>
                <w:szCs w:val="21"/>
                <w:lang w:val="en-US" w:eastAsia="zh-CN" w:bidi="ar"/>
              </w:rPr>
              <w:t>3G/4G/Multi-Play</w:t>
            </w:r>
            <w:r>
              <w:rPr>
                <w:rFonts w:hint="default" w:ascii="方正书宋_GBK" w:hAnsi="方正书宋_GBK" w:eastAsia="方正书宋_GBK" w:cs="方正书宋_GBK"/>
                <w:color w:val="231F20"/>
                <w:kern w:val="0"/>
                <w:sz w:val="21"/>
                <w:szCs w:val="21"/>
                <w:lang w:val="en-US" w:eastAsia="zh-CN" w:bidi="ar"/>
              </w:rPr>
              <w:t xml:space="preserve">，再到云时代的 </w:t>
            </w:r>
            <w:r>
              <w:rPr>
                <w:rFonts w:hint="default" w:ascii="Times New Roman" w:hAnsi="Times New Roman" w:eastAsia="宋体" w:cs="Times New Roman"/>
                <w:color w:val="231F20"/>
                <w:kern w:val="0"/>
                <w:sz w:val="21"/>
                <w:szCs w:val="21"/>
                <w:lang w:val="en-US" w:eastAsia="zh-CN" w:bidi="ar"/>
              </w:rPr>
              <w:t>5G/SDN/NFV</w:t>
            </w:r>
            <w:r>
              <w:rPr>
                <w:rFonts w:hint="default" w:ascii="方正书宋_GBK" w:hAnsi="方正书宋_GBK" w:eastAsia="方正书宋_GBK" w:cs="方正书宋_GBK"/>
                <w:color w:val="231F20"/>
                <w:kern w:val="0"/>
                <w:sz w:val="21"/>
                <w:szCs w:val="21"/>
                <w:lang w:val="en-US" w:eastAsia="zh-CN" w:bidi="ar"/>
              </w:rPr>
              <w:t>，随着全社会数智化转型时代的到来，网络还将出现一些新的发展趋势，以构建差异化的服务体验，支撑万物互联智能世界的到来。下面将从移动互联网、工业互联网、万物互联、云网络四个角度讲解新一代的计算机网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default" w:ascii="微软雅黑" w:hAnsi="微软雅黑" w:eastAsia="微软雅黑" w:cs="微软雅黑"/>
                <w:b/>
                <w:bCs/>
                <w:szCs w:val="21"/>
                <w:lang w:val="en-US" w:eastAsia="zh-CN"/>
              </w:rPr>
              <w:t>教学内容</w:t>
            </w:r>
          </w:p>
        </w:tc>
        <w:tc>
          <w:tcPr>
            <w:tcW w:w="4620" w:type="pct"/>
            <w:gridSpan w:val="3"/>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ind w:firstLine="560" w:firstLineChars="200"/>
              <w:jc w:val="center"/>
              <w:textAlignment w:val="auto"/>
              <w:rPr>
                <w:rFonts w:hint="eastAsia" w:ascii="微软雅黑" w:hAnsi="微软雅黑" w:eastAsia="微软雅黑" w:cs="微软雅黑"/>
                <w:b/>
                <w:bCs/>
                <w:color w:val="4874CB" w:themeColor="accent1"/>
                <w:sz w:val="28"/>
                <w:szCs w:val="28"/>
                <w14:textFill>
                  <w14:solidFill>
                    <w14:schemeClr w14:val="accent1"/>
                  </w14:solidFill>
                </w14:textFill>
              </w:rPr>
            </w:pPr>
            <w:r>
              <w:rPr>
                <w:rFonts w:hint="eastAsia" w:ascii="微软雅黑" w:hAnsi="微软雅黑" w:eastAsia="微软雅黑" w:cs="微软雅黑"/>
                <w:b/>
                <w:bCs/>
                <w:color w:val="4874CB" w:themeColor="accent1"/>
                <w:sz w:val="28"/>
                <w:szCs w:val="28"/>
                <w14:textFill>
                  <w14:solidFill>
                    <w14:schemeClr w14:val="accent1"/>
                  </w14:solidFill>
                </w14:textFill>
              </w:rPr>
              <w:t xml:space="preserve">任务 </w:t>
            </w: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3</w:t>
            </w:r>
            <w:r>
              <w:rPr>
                <w:rFonts w:hint="eastAsia" w:ascii="微软雅黑" w:hAnsi="微软雅黑" w:eastAsia="微软雅黑" w:cs="微软雅黑"/>
                <w:b/>
                <w:bCs/>
                <w:color w:val="4874CB" w:themeColor="accent1"/>
                <w:sz w:val="28"/>
                <w:szCs w:val="28"/>
                <w14:textFill>
                  <w14:solidFill>
                    <w14:schemeClr w14:val="accent1"/>
                  </w14:solidFill>
                </w14:textFill>
              </w:rPr>
              <w:t>.1 移动互联网</w:t>
            </w:r>
          </w:p>
          <w:p>
            <w:pPr>
              <w:keepNext w:val="0"/>
              <w:keepLines w:val="0"/>
              <w:widowControl/>
              <w:numPr>
                <w:ilvl w:val="0"/>
                <w:numId w:val="10"/>
              </w:numPr>
              <w:suppressLineNumbers w:val="0"/>
              <w:jc w:val="left"/>
              <w:rPr>
                <w:rFonts w:hint="eastAsia" w:ascii="微软雅黑" w:hAnsi="微软雅黑" w:eastAsia="微软雅黑" w:cs="微软雅黑"/>
                <w:b/>
                <w:bCs/>
                <w:color w:val="auto"/>
                <w:kern w:val="0"/>
                <w:sz w:val="21"/>
                <w:szCs w:val="21"/>
                <w:lang w:val="en-US" w:eastAsia="zh-CN" w:bidi="ar"/>
              </w:rPr>
            </w:pPr>
            <w:r>
              <w:rPr>
                <w:rFonts w:hint="eastAsia" w:ascii="微软雅黑" w:hAnsi="微软雅黑" w:eastAsia="微软雅黑" w:cs="微软雅黑"/>
                <w:b/>
                <w:bCs/>
                <w:color w:val="auto"/>
                <w:kern w:val="0"/>
                <w:sz w:val="21"/>
                <w:szCs w:val="21"/>
                <w:lang w:val="en-US" w:eastAsia="zh-CN" w:bidi="ar"/>
              </w:rPr>
              <w:t>移动互联网的发展</w:t>
            </w:r>
          </w:p>
          <w:p>
            <w:pPr>
              <w:keepNext w:val="0"/>
              <w:keepLines w:val="0"/>
              <w:widowControl/>
              <w:numPr>
                <w:numId w:val="0"/>
              </w:numPr>
              <w:suppressLineNumbers w:val="0"/>
              <w:jc w:val="left"/>
              <w:rPr>
                <w:rFonts w:hint="eastAsia" w:ascii="微软雅黑" w:hAnsi="微软雅黑" w:eastAsia="微软雅黑" w:cs="微软雅黑"/>
                <w:b/>
                <w:bCs/>
                <w:color w:val="auto"/>
                <w:kern w:val="0"/>
                <w:sz w:val="21"/>
                <w:szCs w:val="21"/>
                <w:lang w:val="en-US" w:eastAsia="zh-CN" w:bidi="ar"/>
              </w:rPr>
            </w:pPr>
            <w:r>
              <w:drawing>
                <wp:inline distT="0" distB="0" distL="114300" distR="114300">
                  <wp:extent cx="4844415" cy="2193290"/>
                  <wp:effectExtent l="0" t="0" r="0" b="0"/>
                  <wp:docPr id="23" name="ECB019B1-382A-4266-B25C-5B523AA43C14-9" descr="C:/Users/lenovo/AppData/Local/Temp/wpp.oQpPSXw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ECB019B1-382A-4266-B25C-5B523AA43C14-9" descr="C:/Users/lenovo/AppData/Local/Temp/wpp.oQpPSXwpp"/>
                          <pic:cNvPicPr>
                            <a:picLocks noChangeAspect="1"/>
                          </pic:cNvPicPr>
                        </pic:nvPicPr>
                        <pic:blipFill>
                          <a:blip r:embed="rId17"/>
                          <a:stretch>
                            <a:fillRect/>
                          </a:stretch>
                        </pic:blipFill>
                        <pic:spPr>
                          <a:xfrm>
                            <a:off x="0" y="0"/>
                            <a:ext cx="4844415" cy="2193290"/>
                          </a:xfrm>
                          <a:prstGeom prst="rect">
                            <a:avLst/>
                          </a:prstGeom>
                        </pic:spPr>
                      </pic:pic>
                    </a:graphicData>
                  </a:graphic>
                </wp:inline>
              </w:drawing>
            </w:r>
          </w:p>
          <w:p>
            <w:pPr>
              <w:keepNext w:val="0"/>
              <w:keepLines w:val="0"/>
              <w:widowControl/>
              <w:numPr>
                <w:ilvl w:val="0"/>
                <w:numId w:val="10"/>
              </w:numPr>
              <w:suppressLineNumbers w:val="0"/>
              <w:ind w:left="0" w:leftChars="0" w:firstLine="0" w:firstLineChars="0"/>
              <w:jc w:val="left"/>
              <w:rPr>
                <w:rFonts w:hint="eastAsia" w:ascii="微软雅黑" w:hAnsi="微软雅黑" w:eastAsia="微软雅黑" w:cs="微软雅黑"/>
                <w:b/>
                <w:bCs/>
                <w:color w:val="auto"/>
                <w:kern w:val="0"/>
                <w:sz w:val="21"/>
                <w:szCs w:val="21"/>
                <w:lang w:val="en-US" w:eastAsia="zh-CN" w:bidi="ar"/>
              </w:rPr>
            </w:pPr>
            <w:r>
              <w:rPr>
                <w:rFonts w:hint="eastAsia" w:ascii="微软雅黑" w:hAnsi="微软雅黑" w:eastAsia="微软雅黑" w:cs="微软雅黑"/>
                <w:b/>
                <w:bCs/>
                <w:color w:val="auto"/>
                <w:kern w:val="0"/>
                <w:sz w:val="21"/>
                <w:szCs w:val="21"/>
                <w:lang w:val="en-US" w:eastAsia="zh-CN" w:bidi="ar"/>
              </w:rPr>
              <w:t>移动互联网的架构</w:t>
            </w:r>
          </w:p>
          <w:p>
            <w:pPr>
              <w:keepNext w:val="0"/>
              <w:keepLines w:val="0"/>
              <w:widowControl/>
              <w:numPr>
                <w:numId w:val="0"/>
              </w:numPr>
              <w:suppressLineNumbers w:val="0"/>
              <w:ind w:leftChars="0"/>
              <w:jc w:val="left"/>
            </w:pPr>
            <w:r>
              <w:drawing>
                <wp:inline distT="0" distB="0" distL="114300" distR="114300">
                  <wp:extent cx="4291965" cy="2722880"/>
                  <wp:effectExtent l="0" t="0" r="13335" b="1270"/>
                  <wp:docPr id="4" name="图片 3" descr="2G3G构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2G3G构架"/>
                          <pic:cNvPicPr>
                            <a:picLocks noChangeAspect="1"/>
                          </pic:cNvPicPr>
                        </pic:nvPicPr>
                        <pic:blipFill>
                          <a:blip r:embed="rId18"/>
                          <a:stretch>
                            <a:fillRect/>
                          </a:stretch>
                        </pic:blipFill>
                        <pic:spPr>
                          <a:xfrm>
                            <a:off x="0" y="0"/>
                            <a:ext cx="4291965" cy="2722880"/>
                          </a:xfrm>
                          <a:prstGeom prst="rect">
                            <a:avLst/>
                          </a:prstGeom>
                        </pic:spPr>
                      </pic:pic>
                    </a:graphicData>
                  </a:graphic>
                </wp:inline>
              </w:drawing>
            </w:r>
          </w:p>
          <w:p>
            <w:pPr>
              <w:keepNext w:val="0"/>
              <w:keepLines w:val="0"/>
              <w:widowControl/>
              <w:numPr>
                <w:numId w:val="0"/>
              </w:numPr>
              <w:suppressLineNumbers w:val="0"/>
              <w:ind w:leftChars="0"/>
              <w:jc w:val="left"/>
              <w:rPr>
                <w:rFonts w:hint="eastAsia"/>
                <w:lang w:val="en-US" w:eastAsia="zh-CN"/>
              </w:rPr>
            </w:pPr>
          </w:p>
          <w:p>
            <w:pPr>
              <w:keepNext w:val="0"/>
              <w:keepLines w:val="0"/>
              <w:widowControl/>
              <w:suppressLineNumbers w:val="0"/>
              <w:jc w:val="left"/>
              <w:rPr>
                <w:rFonts w:ascii="方正兰亭中黑_GBK" w:hAnsi="方正兰亭中黑_GBK" w:eastAsia="方正兰亭中黑_GBK" w:cs="方正兰亭中黑_GBK"/>
                <w:color w:val="00AEEF"/>
                <w:kern w:val="0"/>
                <w:sz w:val="24"/>
                <w:szCs w:val="24"/>
                <w:lang w:val="en-US" w:eastAsia="zh-CN" w:bidi="ar"/>
              </w:rPr>
            </w:pPr>
            <w:r>
              <w:drawing>
                <wp:inline distT="0" distB="0" distL="114300" distR="114300">
                  <wp:extent cx="4238625" cy="3448050"/>
                  <wp:effectExtent l="0" t="0" r="9525" b="0"/>
                  <wp:docPr id="7" name="图片 6" descr="5G构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descr="5G构架"/>
                          <pic:cNvPicPr>
                            <a:picLocks noChangeAspect="1"/>
                          </pic:cNvPicPr>
                        </pic:nvPicPr>
                        <pic:blipFill>
                          <a:blip r:embed="rId19"/>
                          <a:stretch>
                            <a:fillRect/>
                          </a:stretch>
                        </pic:blipFill>
                        <pic:spPr>
                          <a:xfrm>
                            <a:off x="0" y="0"/>
                            <a:ext cx="4238625" cy="3448050"/>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ind w:firstLine="560" w:firstLineChars="200"/>
              <w:jc w:val="center"/>
              <w:textAlignment w:val="auto"/>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14:textFill>
                  <w14:solidFill>
                    <w14:schemeClr w14:val="accent1"/>
                  </w14:solidFill>
                </w14:textFill>
              </w:rPr>
              <w:t xml:space="preserve">任务 </w:t>
            </w: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3</w:t>
            </w:r>
            <w:r>
              <w:rPr>
                <w:rFonts w:hint="eastAsia" w:ascii="微软雅黑" w:hAnsi="微软雅黑" w:eastAsia="微软雅黑" w:cs="微软雅黑"/>
                <w:b/>
                <w:bCs/>
                <w:color w:val="4874CB" w:themeColor="accent1"/>
                <w:sz w:val="28"/>
                <w:szCs w:val="28"/>
                <w14:textFill>
                  <w14:solidFill>
                    <w14:schemeClr w14:val="accent1"/>
                  </w14:solidFill>
                </w14:textFill>
              </w:rPr>
              <w:t>.</w:t>
            </w: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2</w:t>
            </w:r>
            <w:r>
              <w:rPr>
                <w:rFonts w:hint="eastAsia" w:ascii="微软雅黑" w:hAnsi="微软雅黑" w:eastAsia="微软雅黑" w:cs="微软雅黑"/>
                <w:b/>
                <w:bCs/>
                <w:color w:val="4874CB" w:themeColor="accent1"/>
                <w:sz w:val="28"/>
                <w:szCs w:val="28"/>
                <w14:textFill>
                  <w14:solidFill>
                    <w14:schemeClr w14:val="accent1"/>
                  </w14:solidFill>
                </w14:textFill>
              </w:rPr>
              <w:t> 工业互联网</w:t>
            </w:r>
          </w:p>
          <w:p>
            <w:pPr>
              <w:keepNext w:val="0"/>
              <w:keepLines w:val="0"/>
              <w:widowControl/>
              <w:numPr>
                <w:ilvl w:val="0"/>
                <w:numId w:val="11"/>
              </w:numPr>
              <w:suppressLineNumbers w:val="0"/>
              <w:jc w:val="left"/>
              <w:rPr>
                <w:rFonts w:hint="eastAsia" w:ascii="微软雅黑" w:hAnsi="微软雅黑" w:eastAsia="微软雅黑" w:cs="微软雅黑"/>
                <w:b/>
                <w:bCs/>
                <w:color w:val="auto"/>
                <w:kern w:val="0"/>
                <w:sz w:val="21"/>
                <w:szCs w:val="21"/>
                <w:lang w:val="en-US" w:eastAsia="zh-CN" w:bidi="ar"/>
              </w:rPr>
            </w:pPr>
            <w:r>
              <w:rPr>
                <w:rFonts w:hint="eastAsia" w:ascii="微软雅黑" w:hAnsi="微软雅黑" w:eastAsia="微软雅黑" w:cs="微软雅黑"/>
                <w:b/>
                <w:bCs/>
                <w:color w:val="auto"/>
                <w:kern w:val="0"/>
                <w:sz w:val="21"/>
                <w:szCs w:val="21"/>
                <w:lang w:val="en-US" w:eastAsia="zh-CN" w:bidi="ar"/>
              </w:rPr>
              <w:t>工业互联网的发展背景</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加快发展工业互联网，促进新一代信息技术与制造业深度融合，是顺应技术、产业变革趋势，是加快制造强国、网络强国建设的关键抓手，是深化供给侧结构性改革、促进实体经济转型升级，也是实现“碳达峰、碳中和”目标，持续推进可持续发展的客观要求。</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从工业经济发展角度看，工业互联网为制造强国建设提供了关键支撑。一是推动传统工业转型升级。</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color w:val="auto"/>
                <w:kern w:val="0"/>
                <w:sz w:val="21"/>
                <w:szCs w:val="21"/>
                <w:lang w:val="en-US" w:eastAsia="zh-CN" w:bidi="ar"/>
              </w:rPr>
            </w:pPr>
            <w:r>
              <w:rPr>
                <w:rFonts w:hint="eastAsia" w:ascii="微软雅黑" w:hAnsi="微软雅黑" w:eastAsia="微软雅黑" w:cs="微软雅黑"/>
                <w:kern w:val="0"/>
                <w:sz w:val="21"/>
                <w:szCs w:val="21"/>
                <w:lang w:val="en-US" w:eastAsia="zh-CN"/>
              </w:rPr>
              <w:t>从网络设施发展角度看，工业互联网是网络强国建设的重要内容。一是加速网络演进升级二是拓展数字经济空间。</w:t>
            </w:r>
          </w:p>
          <w:p>
            <w:pPr>
              <w:keepNext w:val="0"/>
              <w:keepLines w:val="0"/>
              <w:widowControl/>
              <w:numPr>
                <w:ilvl w:val="0"/>
                <w:numId w:val="11"/>
              </w:numPr>
              <w:suppressLineNumbers w:val="0"/>
              <w:ind w:left="0" w:leftChars="0" w:firstLine="0" w:firstLineChars="0"/>
              <w:jc w:val="left"/>
              <w:rPr>
                <w:rFonts w:hint="eastAsia" w:ascii="微软雅黑" w:hAnsi="微软雅黑" w:eastAsia="微软雅黑" w:cs="微软雅黑"/>
                <w:b/>
                <w:bCs/>
                <w:color w:val="auto"/>
                <w:kern w:val="0"/>
                <w:sz w:val="21"/>
                <w:szCs w:val="21"/>
                <w:lang w:val="en-US" w:eastAsia="zh-CN" w:bidi="ar"/>
              </w:rPr>
            </w:pPr>
            <w:r>
              <w:rPr>
                <w:rFonts w:hint="eastAsia" w:ascii="微软雅黑" w:hAnsi="微软雅黑" w:eastAsia="微软雅黑" w:cs="微软雅黑"/>
                <w:b/>
                <w:bCs/>
                <w:color w:val="auto"/>
                <w:kern w:val="0"/>
                <w:sz w:val="21"/>
                <w:szCs w:val="21"/>
                <w:lang w:val="en-US" w:eastAsia="zh-CN" w:bidi="ar"/>
              </w:rPr>
              <w:t>工业互联网的体系</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网络体系是基础：工业互联网网络体系包括网络互联、数据互通和标识解析 3 部分。网络互联实现要素之间的数据传输，包括企业外网、企业内网。</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平台体系是中枢：工业互联网平台体系包括边缘层、基础即服务（IaaS）、平台即服务（PaaS）和软件即服务（SaaS）4 个层级，相当于工业互联网的“操作系统”。</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数据体系是要素：工业互联网数据有以下 3 个特性:重要性、专业性、复杂性。</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color w:val="auto"/>
                <w:kern w:val="0"/>
                <w:sz w:val="21"/>
                <w:szCs w:val="21"/>
                <w:lang w:val="en-US" w:eastAsia="zh-CN" w:bidi="ar"/>
              </w:rPr>
            </w:pPr>
            <w:r>
              <w:rPr>
                <w:rFonts w:hint="eastAsia" w:ascii="微软雅黑" w:hAnsi="微软雅黑" w:eastAsia="微软雅黑" w:cs="微软雅黑"/>
                <w:kern w:val="0"/>
                <w:sz w:val="21"/>
                <w:szCs w:val="21"/>
                <w:lang w:val="en-US" w:eastAsia="zh-CN"/>
              </w:rPr>
              <w:t>安全体系是保障：工业互联网安全体系涉及多方面网络安全问题，其核心任务就是要通过监测预警、应急响应、检测评估、功能测试等手段确保工业互联网健康有序发展。</w:t>
            </w:r>
          </w:p>
          <w:p>
            <w:pPr>
              <w:keepNext w:val="0"/>
              <w:keepLines w:val="0"/>
              <w:widowControl/>
              <w:suppressLineNumbers w:val="0"/>
              <w:jc w:val="left"/>
              <w:rPr>
                <w:rFonts w:hint="eastAsia" w:ascii="微软雅黑" w:hAnsi="微软雅黑" w:eastAsia="微软雅黑" w:cs="微软雅黑"/>
                <w:b/>
                <w:bCs/>
                <w:color w:val="auto"/>
                <w:sz w:val="21"/>
                <w:szCs w:val="21"/>
              </w:rPr>
            </w:pPr>
            <w:r>
              <w:rPr>
                <w:rFonts w:hint="eastAsia" w:ascii="微软雅黑" w:hAnsi="微软雅黑" w:eastAsia="微软雅黑" w:cs="微软雅黑"/>
                <w:b/>
                <w:bCs/>
                <w:color w:val="auto"/>
                <w:kern w:val="0"/>
                <w:sz w:val="21"/>
                <w:szCs w:val="21"/>
                <w:lang w:val="en-US" w:eastAsia="zh-CN" w:bidi="ar"/>
              </w:rPr>
              <w:t xml:space="preserve">3.工业互联网的应用 </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钢铁行业是国民经济支柱产业，制造流程长、工序多，生产分段连续，主要面临生产运营增效难、产能严重过剩、低碳压力大、本质安全水平较低等痛点。</w:t>
            </w:r>
          </w:p>
          <w:p>
            <w:pPr>
              <w:keepNext w:val="0"/>
              <w:keepLines w:val="0"/>
              <w:pageBreakBefore w:val="0"/>
              <w:numPr>
                <w:ilvl w:val="0"/>
                <w:numId w:val="0"/>
              </w:numPr>
              <w:kinsoku/>
              <w:wordWrap/>
              <w:overflowPunct/>
              <w:topLinePunct w:val="0"/>
              <w:autoSpaceDE/>
              <w:autoSpaceDN/>
              <w:bidi w:val="0"/>
              <w:adjustRightInd/>
              <w:snapToGrid w:val="0"/>
              <w:spacing w:line="240" w:lineRule="auto"/>
              <w:ind w:leftChars="0"/>
              <w:jc w:val="left"/>
              <w:textAlignment w:val="auto"/>
              <w:rPr>
                <w:rFonts w:hint="eastAsia" w:ascii="微软雅黑" w:hAnsi="微软雅黑" w:eastAsia="微软雅黑" w:cs="微软雅黑"/>
                <w:b w:val="0"/>
                <w:bCs w:val="0"/>
                <w:kern w:val="0"/>
                <w:sz w:val="21"/>
                <w:szCs w:val="21"/>
                <w:lang w:val="en-US" w:eastAsia="zh-CN"/>
              </w:rPr>
            </w:pPr>
          </w:p>
          <w:p>
            <w:pPr>
              <w:keepNext w:val="0"/>
              <w:keepLines w:val="0"/>
              <w:pageBreakBefore w:val="0"/>
              <w:numPr>
                <w:ilvl w:val="0"/>
                <w:numId w:val="0"/>
              </w:numPr>
              <w:kinsoku/>
              <w:wordWrap/>
              <w:overflowPunct/>
              <w:topLinePunct w:val="0"/>
              <w:autoSpaceDE/>
              <w:autoSpaceDN/>
              <w:bidi w:val="0"/>
              <w:adjustRightInd/>
              <w:snapToGrid w:val="0"/>
              <w:spacing w:line="240" w:lineRule="auto"/>
              <w:ind w:left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工程机械行业作为国民经济的重要行业，为建筑、制造、采矿等行业提供生产必需的机械装备和基础工具，具有产品复杂多样、生产过程离散、供应链复杂的特征，同时也面临着生产效率不高、产品运维能力较弱和行业同质化竞争严重等行业痛点。</w:t>
            </w:r>
          </w:p>
          <w:p>
            <w:pPr>
              <w:keepNext w:val="0"/>
              <w:keepLines w:val="0"/>
              <w:pageBreakBefore w:val="0"/>
              <w:numPr>
                <w:ilvl w:val="0"/>
                <w:numId w:val="0"/>
              </w:numPr>
              <w:kinsoku/>
              <w:wordWrap/>
              <w:overflowPunct/>
              <w:topLinePunct w:val="0"/>
              <w:autoSpaceDE/>
              <w:autoSpaceDN/>
              <w:bidi w:val="0"/>
              <w:adjustRightInd/>
              <w:snapToGrid w:val="0"/>
              <w:spacing w:line="240" w:lineRule="auto"/>
              <w:ind w:leftChars="0"/>
              <w:jc w:val="left"/>
              <w:textAlignment w:val="auto"/>
              <w:rPr>
                <w:rFonts w:hint="eastAsia" w:ascii="微软雅黑" w:hAnsi="微软雅黑" w:eastAsia="微软雅黑" w:cs="微软雅黑"/>
                <w:b w:val="0"/>
                <w:bCs w:val="0"/>
                <w:kern w:val="0"/>
                <w:sz w:val="21"/>
                <w:szCs w:val="21"/>
                <w:lang w:val="en-US" w:eastAsia="zh-CN"/>
              </w:rPr>
            </w:pPr>
          </w:p>
          <w:p>
            <w:pPr>
              <w:keepNext w:val="0"/>
              <w:keepLines w:val="0"/>
              <w:pageBreakBefore w:val="0"/>
              <w:numPr>
                <w:ilvl w:val="0"/>
                <w:numId w:val="0"/>
              </w:numPr>
              <w:kinsoku/>
              <w:wordWrap/>
              <w:overflowPunct/>
              <w:topLinePunct w:val="0"/>
              <w:autoSpaceDE/>
              <w:autoSpaceDN/>
              <w:bidi w:val="0"/>
              <w:adjustRightInd/>
              <w:snapToGrid w:val="0"/>
              <w:spacing w:line="240" w:lineRule="auto"/>
              <w:ind w:left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家电行业具有技术更新速度快、产品研发周期短、产品同质化程度高等特点，当前主要面临个性化需求满足困难、生产精度效率要求高、订单交付周期长、质量管控力度不足、库存周转压力大等核心需求痛点。</w:t>
            </w:r>
          </w:p>
          <w:p>
            <w:pPr>
              <w:keepNext w:val="0"/>
              <w:keepLines w:val="0"/>
              <w:pageBreakBefore w:val="0"/>
              <w:numPr>
                <w:ilvl w:val="0"/>
                <w:numId w:val="0"/>
              </w:numPr>
              <w:kinsoku/>
              <w:wordWrap/>
              <w:overflowPunct/>
              <w:topLinePunct w:val="0"/>
              <w:autoSpaceDE/>
              <w:autoSpaceDN/>
              <w:bidi w:val="0"/>
              <w:adjustRightInd/>
              <w:snapToGrid w:val="0"/>
              <w:spacing w:line="240" w:lineRule="auto"/>
              <w:ind w:leftChars="0"/>
              <w:jc w:val="left"/>
              <w:textAlignment w:val="auto"/>
              <w:rPr>
                <w:rFonts w:hint="eastAsia" w:ascii="微软雅黑" w:hAnsi="微软雅黑" w:eastAsia="微软雅黑" w:cs="微软雅黑"/>
                <w:b w:val="0"/>
                <w:bCs w:val="0"/>
                <w:kern w:val="0"/>
                <w:sz w:val="21"/>
                <w:szCs w:val="21"/>
                <w:lang w:val="en-US" w:eastAsia="zh-CN"/>
              </w:rPr>
            </w:pPr>
          </w:p>
          <w:p>
            <w:pPr>
              <w:keepNext w:val="0"/>
              <w:keepLines w:val="0"/>
              <w:pageBreakBefore w:val="0"/>
              <w:numPr>
                <w:ilvl w:val="0"/>
                <w:numId w:val="0"/>
              </w:numPr>
              <w:kinsoku/>
              <w:wordWrap/>
              <w:overflowPunct/>
              <w:topLinePunct w:val="0"/>
              <w:autoSpaceDE/>
              <w:autoSpaceDN/>
              <w:bidi w:val="0"/>
              <w:adjustRightInd/>
              <w:snapToGrid w:val="0"/>
              <w:spacing w:line="240" w:lineRule="auto"/>
              <w:ind w:left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电子信息行业属于知识、技术密集型产业，产品细分种类多、生产周期短、迭代速度快，对品质管控、标准化操作与规范化管理、市场敏捷化响应等要求较高。</w:t>
            </w:r>
          </w:p>
          <w:p>
            <w:pPr>
              <w:keepNext w:val="0"/>
              <w:keepLines w:val="0"/>
              <w:pageBreakBefore w:val="0"/>
              <w:numPr>
                <w:ilvl w:val="0"/>
                <w:numId w:val="0"/>
              </w:numPr>
              <w:kinsoku/>
              <w:wordWrap/>
              <w:overflowPunct/>
              <w:topLinePunct w:val="0"/>
              <w:autoSpaceDE/>
              <w:autoSpaceDN/>
              <w:bidi w:val="0"/>
              <w:adjustRightInd/>
              <w:snapToGrid w:val="0"/>
              <w:spacing w:line="240" w:lineRule="auto"/>
              <w:ind w:leftChars="0"/>
              <w:jc w:val="left"/>
              <w:textAlignment w:val="auto"/>
              <w:rPr>
                <w:rFonts w:hint="eastAsia" w:ascii="微软雅黑" w:hAnsi="微软雅黑" w:eastAsia="微软雅黑" w:cs="微软雅黑"/>
                <w:b w:val="0"/>
                <w:bCs w:val="0"/>
                <w:kern w:val="0"/>
                <w:sz w:val="21"/>
                <w:szCs w:val="21"/>
                <w:lang w:val="en-US" w:eastAsia="zh-CN"/>
              </w:rPr>
            </w:pPr>
          </w:p>
          <w:p>
            <w:pPr>
              <w:keepNext w:val="0"/>
              <w:keepLines w:val="0"/>
              <w:pageBreakBefore w:val="0"/>
              <w:numPr>
                <w:ilvl w:val="0"/>
                <w:numId w:val="0"/>
              </w:numPr>
              <w:kinsoku/>
              <w:wordWrap/>
              <w:overflowPunct/>
              <w:topLinePunct w:val="0"/>
              <w:autoSpaceDE/>
              <w:autoSpaceDN/>
              <w:bidi w:val="0"/>
              <w:adjustRightInd/>
              <w:snapToGrid w:val="0"/>
              <w:spacing w:line="240" w:lineRule="auto"/>
              <w:ind w:left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采矿行业是采掘、开发自然界能源或将自然资源加工转换为燃料、动力的工业，当前主要面临资源紧缺、安全监管与环保压力大、精细化管理要求高等痛点。</w:t>
            </w:r>
          </w:p>
          <w:p>
            <w:pPr>
              <w:keepNext w:val="0"/>
              <w:keepLines w:val="0"/>
              <w:pageBreakBefore w:val="0"/>
              <w:numPr>
                <w:ilvl w:val="0"/>
                <w:numId w:val="0"/>
              </w:numPr>
              <w:kinsoku/>
              <w:wordWrap/>
              <w:overflowPunct/>
              <w:topLinePunct w:val="0"/>
              <w:autoSpaceDE/>
              <w:autoSpaceDN/>
              <w:bidi w:val="0"/>
              <w:adjustRightInd/>
              <w:snapToGrid w:val="0"/>
              <w:spacing w:line="240" w:lineRule="auto"/>
              <w:ind w:leftChars="0"/>
              <w:jc w:val="left"/>
              <w:textAlignment w:val="auto"/>
              <w:rPr>
                <w:rFonts w:hint="eastAsia" w:ascii="微软雅黑" w:hAnsi="微软雅黑" w:eastAsia="微软雅黑" w:cs="微软雅黑"/>
                <w:b w:val="0"/>
                <w:bCs w:val="0"/>
                <w:kern w:val="0"/>
                <w:sz w:val="21"/>
                <w:szCs w:val="21"/>
                <w:lang w:val="en-US" w:eastAsia="zh-CN"/>
              </w:rPr>
            </w:pPr>
          </w:p>
          <w:p>
            <w:pPr>
              <w:keepNext w:val="0"/>
              <w:keepLines w:val="0"/>
              <w:pageBreakBefore w:val="0"/>
              <w:numPr>
                <w:ilvl w:val="0"/>
                <w:numId w:val="0"/>
              </w:numPr>
              <w:kinsoku/>
              <w:wordWrap/>
              <w:overflowPunct/>
              <w:topLinePunct w:val="0"/>
              <w:autoSpaceDE/>
              <w:autoSpaceDN/>
              <w:bidi w:val="0"/>
              <w:adjustRightInd/>
              <w:snapToGrid w:val="0"/>
              <w:spacing w:line="240" w:lineRule="auto"/>
              <w:ind w:left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工程机械行业作为国民经济的重要行业，为建筑、制造、采矿等行业提供生产必需的机械装备和基础工具，具有产品复杂多样、生产过程离散、供应链复杂的特征，同时也面临着生产效率不高、产品运维能力较弱和行业同质化竞争严重等行业痛点。</w:t>
            </w:r>
          </w:p>
          <w:p>
            <w:pPr>
              <w:keepNext w:val="0"/>
              <w:keepLines w:val="0"/>
              <w:pageBreakBefore w:val="0"/>
              <w:numPr>
                <w:ilvl w:val="0"/>
                <w:numId w:val="0"/>
              </w:numPr>
              <w:kinsoku/>
              <w:wordWrap/>
              <w:overflowPunct/>
              <w:topLinePunct w:val="0"/>
              <w:autoSpaceDE/>
              <w:autoSpaceDN/>
              <w:bidi w:val="0"/>
              <w:adjustRightInd/>
              <w:snapToGrid w:val="0"/>
              <w:spacing w:line="240" w:lineRule="auto"/>
              <w:ind w:leftChars="0"/>
              <w:jc w:val="left"/>
              <w:textAlignment w:val="auto"/>
              <w:rPr>
                <w:rFonts w:hint="eastAsia" w:ascii="微软雅黑" w:hAnsi="微软雅黑" w:eastAsia="微软雅黑" w:cs="微软雅黑"/>
                <w:b w:val="0"/>
                <w:bCs w:val="0"/>
                <w:kern w:val="0"/>
                <w:sz w:val="21"/>
                <w:szCs w:val="21"/>
                <w:lang w:val="en-US" w:eastAsia="zh-CN"/>
              </w:rPr>
            </w:pPr>
          </w:p>
          <w:p>
            <w:pPr>
              <w:keepNext w:val="0"/>
              <w:keepLines w:val="0"/>
              <w:pageBreakBefore w:val="0"/>
              <w:numPr>
                <w:ilvl w:val="0"/>
                <w:numId w:val="0"/>
              </w:numPr>
              <w:kinsoku/>
              <w:wordWrap/>
              <w:overflowPunct/>
              <w:topLinePunct w:val="0"/>
              <w:autoSpaceDE/>
              <w:autoSpaceDN/>
              <w:bidi w:val="0"/>
              <w:adjustRightInd/>
              <w:snapToGrid w:val="0"/>
              <w:spacing w:line="240" w:lineRule="auto"/>
              <w:ind w:left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电力行业利用“5G + 工业互联网”与发全环节融合，形成新型控制监测网络，优化流程工艺，大幅减少碳排放，降低了清洁能源并网的不确定性，同时提升电动汽车和微电网等主体的接入能力，降低了上下游企业和使用电能客户的成本。</w:t>
            </w:r>
          </w:p>
          <w:p>
            <w:pPr>
              <w:keepNext w:val="0"/>
              <w:keepLines w:val="0"/>
              <w:pageBreakBefore w:val="0"/>
              <w:numPr>
                <w:ilvl w:val="0"/>
                <w:numId w:val="0"/>
              </w:numPr>
              <w:kinsoku/>
              <w:wordWrap/>
              <w:overflowPunct/>
              <w:topLinePunct w:val="0"/>
              <w:autoSpaceDE/>
              <w:autoSpaceDN/>
              <w:bidi w:val="0"/>
              <w:adjustRightInd/>
              <w:snapToGrid w:val="0"/>
              <w:spacing w:line="240" w:lineRule="auto"/>
              <w:ind w:leftChars="0"/>
              <w:jc w:val="left"/>
              <w:textAlignment w:val="auto"/>
              <w:rPr>
                <w:rFonts w:hint="eastAsia" w:ascii="微软雅黑" w:hAnsi="微软雅黑" w:eastAsia="微软雅黑" w:cs="微软雅黑"/>
                <w:b w:val="0"/>
                <w:bCs w:val="0"/>
                <w:kern w:val="0"/>
                <w:sz w:val="21"/>
                <w:szCs w:val="21"/>
                <w:lang w:val="en-US" w:eastAsia="zh-CN"/>
              </w:rPr>
            </w:pPr>
          </w:p>
          <w:p>
            <w:pPr>
              <w:keepNext w:val="0"/>
              <w:keepLines w:val="0"/>
              <w:pageBreakBefore w:val="0"/>
              <w:numPr>
                <w:ilvl w:val="0"/>
                <w:numId w:val="0"/>
              </w:numPr>
              <w:kinsoku/>
              <w:wordWrap/>
              <w:overflowPunct/>
              <w:topLinePunct w:val="0"/>
              <w:autoSpaceDE/>
              <w:autoSpaceDN/>
              <w:bidi w:val="0"/>
              <w:adjustRightInd/>
              <w:snapToGrid w:val="0"/>
              <w:spacing w:line="240" w:lineRule="auto"/>
              <w:ind w:left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建筑行业具有项目建设周期长、资金投入大、项目关联方管理复杂、人员流动性强等特点，将走向以工业互联网、BIM（建筑信息模型）等技术综合应用支撑下的工业化、智能化、绿色化。</w:t>
            </w:r>
          </w:p>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ind w:firstLine="560" w:firstLineChars="200"/>
              <w:jc w:val="center"/>
              <w:textAlignment w:val="auto"/>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14:textFill>
                  <w14:solidFill>
                    <w14:schemeClr w14:val="accent1"/>
                  </w14:solidFill>
                </w14:textFill>
              </w:rPr>
              <w:t xml:space="preserve">任务 </w:t>
            </w: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3</w:t>
            </w:r>
            <w:r>
              <w:rPr>
                <w:rFonts w:hint="eastAsia" w:ascii="微软雅黑" w:hAnsi="微软雅黑" w:eastAsia="微软雅黑" w:cs="微软雅黑"/>
                <w:b/>
                <w:bCs/>
                <w:color w:val="4874CB" w:themeColor="accent1"/>
                <w:sz w:val="28"/>
                <w:szCs w:val="28"/>
                <w14:textFill>
                  <w14:solidFill>
                    <w14:schemeClr w14:val="accent1"/>
                  </w14:solidFill>
                </w14:textFill>
              </w:rPr>
              <w:t>.</w:t>
            </w: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3</w:t>
            </w:r>
            <w:r>
              <w:rPr>
                <w:rFonts w:hint="eastAsia" w:ascii="微软雅黑" w:hAnsi="微软雅黑" w:eastAsia="微软雅黑" w:cs="微软雅黑"/>
                <w:b/>
                <w:bCs/>
                <w:color w:val="4874CB" w:themeColor="accent1"/>
                <w:sz w:val="28"/>
                <w:szCs w:val="28"/>
                <w14:textFill>
                  <w14:solidFill>
                    <w14:schemeClr w14:val="accent1"/>
                  </w14:solidFill>
                </w14:textFill>
              </w:rPr>
              <w:t>万物互联</w:t>
            </w:r>
          </w:p>
          <w:p>
            <w:pPr>
              <w:keepNext w:val="0"/>
              <w:keepLines w:val="0"/>
              <w:widowControl/>
              <w:numPr>
                <w:ilvl w:val="0"/>
                <w:numId w:val="12"/>
              </w:numPr>
              <w:suppressLineNumbers w:val="0"/>
              <w:jc w:val="left"/>
              <w:rPr>
                <w:rFonts w:hint="eastAsia" w:ascii="微软雅黑" w:hAnsi="微软雅黑" w:eastAsia="微软雅黑" w:cs="微软雅黑"/>
                <w:b/>
                <w:bCs/>
                <w:color w:val="auto"/>
                <w:kern w:val="0"/>
                <w:sz w:val="21"/>
                <w:szCs w:val="21"/>
                <w:lang w:val="en-US" w:eastAsia="zh-CN" w:bidi="ar"/>
              </w:rPr>
            </w:pPr>
            <w:r>
              <w:rPr>
                <w:rFonts w:hint="eastAsia" w:ascii="微软雅黑" w:hAnsi="微软雅黑" w:eastAsia="微软雅黑" w:cs="微软雅黑"/>
                <w:b/>
                <w:bCs/>
                <w:color w:val="auto"/>
                <w:kern w:val="0"/>
                <w:sz w:val="21"/>
                <w:szCs w:val="21"/>
                <w:lang w:val="en-US" w:eastAsia="zh-CN" w:bidi="ar"/>
              </w:rPr>
              <w:t>万物互联与物联网的关系</w:t>
            </w:r>
          </w:p>
          <w:p>
            <w:pPr>
              <w:keepNext w:val="0"/>
              <w:keepLines w:val="0"/>
              <w:pageBreakBefore w:val="0"/>
              <w:numPr>
                <w:ilvl w:val="0"/>
                <w:numId w:val="0"/>
              </w:numPr>
              <w:kinsoku/>
              <w:wordWrap/>
              <w:overflowPunct/>
              <w:topLinePunct w:val="0"/>
              <w:autoSpaceDE/>
              <w:autoSpaceDN/>
              <w:bidi w:val="0"/>
              <w:adjustRightInd/>
              <w:snapToGrid w:val="0"/>
              <w:spacing w:line="240" w:lineRule="auto"/>
              <w:ind w:left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物联网（IoT）是将实体对象连接到互联网上，这些对象使用嵌入式技术使其内部状态可以与外部环境互相影响。换句话说，当对象可以感知和沟通时，它会改变决策的方式、决策的时机以及做决策的对象。</w:t>
            </w:r>
          </w:p>
          <w:p>
            <w:pPr>
              <w:keepNext w:val="0"/>
              <w:keepLines w:val="0"/>
              <w:widowControl/>
              <w:suppressLineNumbers w:val="0"/>
              <w:jc w:val="left"/>
              <w:rPr>
                <w:rFonts w:hint="eastAsia" w:ascii="微软雅黑" w:hAnsi="微软雅黑" w:eastAsia="微软雅黑" w:cs="微软雅黑"/>
                <w:b/>
                <w:bCs/>
                <w:color w:val="auto"/>
                <w:sz w:val="21"/>
                <w:szCs w:val="21"/>
              </w:rPr>
            </w:pPr>
            <w:r>
              <w:rPr>
                <w:rFonts w:hint="eastAsia" w:ascii="微软雅黑" w:hAnsi="微软雅黑" w:eastAsia="微软雅黑" w:cs="微软雅黑"/>
                <w:b/>
                <w:bCs/>
                <w:color w:val="auto"/>
                <w:kern w:val="0"/>
                <w:sz w:val="21"/>
                <w:szCs w:val="21"/>
                <w:lang w:val="en-US" w:eastAsia="zh-CN" w:bidi="ar"/>
              </w:rPr>
              <w:t>2.物联网实现原理</w:t>
            </w:r>
          </w:p>
          <w:p>
            <w:pPr>
              <w:keepNext w:val="0"/>
              <w:keepLines w:val="0"/>
              <w:pageBreakBefore w:val="0"/>
              <w:numPr>
                <w:ilvl w:val="0"/>
                <w:numId w:val="0"/>
              </w:numPr>
              <w:kinsoku/>
              <w:wordWrap/>
              <w:overflowPunct/>
              <w:topLinePunct w:val="0"/>
              <w:autoSpaceDE/>
              <w:autoSpaceDN/>
              <w:bidi w:val="0"/>
              <w:adjustRightInd/>
              <w:snapToGrid w:val="0"/>
              <w:spacing w:line="240" w:lineRule="auto"/>
              <w:ind w:left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物联网的体系结构通常被划分为三个主要层次：感知层、网络层和应用层。这三个层次相互关联，共同构成了物联网从数据采集到信息处理的完整流程。</w:t>
            </w:r>
          </w:p>
          <w:p>
            <w:pPr>
              <w:keepNext w:val="0"/>
              <w:keepLines w:val="0"/>
              <w:pageBreakBefore w:val="0"/>
              <w:numPr>
                <w:ilvl w:val="0"/>
                <w:numId w:val="0"/>
              </w:numPr>
              <w:kinsoku/>
              <w:wordWrap/>
              <w:overflowPunct/>
              <w:topLinePunct w:val="0"/>
              <w:autoSpaceDE/>
              <w:autoSpaceDN/>
              <w:bidi w:val="0"/>
              <w:adjustRightInd/>
              <w:snapToGrid w:val="0"/>
              <w:spacing w:line="240" w:lineRule="auto"/>
              <w:ind w:left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以一个智能灯泡为例，说明物联网的实现原理：</w:t>
            </w:r>
          </w:p>
          <w:p>
            <w:pPr>
              <w:keepNext w:val="0"/>
              <w:keepLines w:val="0"/>
              <w:pageBreakBefore w:val="0"/>
              <w:numPr>
                <w:ilvl w:val="0"/>
                <w:numId w:val="0"/>
              </w:numPr>
              <w:kinsoku/>
              <w:wordWrap/>
              <w:overflowPunct/>
              <w:topLinePunct w:val="0"/>
              <w:autoSpaceDE/>
              <w:autoSpaceDN/>
              <w:bidi w:val="0"/>
              <w:adjustRightInd/>
              <w:snapToGrid w:val="0"/>
              <w:spacing w:line="240" w:lineRule="auto"/>
              <w:ind w:leftChars="0"/>
              <w:jc w:val="left"/>
              <w:textAlignment w:val="auto"/>
              <w:rPr>
                <w:rFonts w:hint="eastAsia" w:ascii="微软雅黑" w:hAnsi="微软雅黑" w:eastAsia="微软雅黑" w:cs="微软雅黑"/>
                <w:b w:val="0"/>
                <w:bCs w:val="0"/>
                <w:kern w:val="0"/>
                <w:sz w:val="21"/>
                <w:szCs w:val="21"/>
                <w:lang w:val="en-US" w:eastAsia="zh-CN"/>
              </w:rPr>
            </w:pPr>
            <w:r>
              <w:drawing>
                <wp:inline distT="0" distB="0" distL="114300" distR="114300">
                  <wp:extent cx="3984625" cy="2967990"/>
                  <wp:effectExtent l="0" t="0" r="15875" b="3810"/>
                  <wp:docPr id="9" name="图片 8" descr="以灯泡为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descr="以灯泡为例"/>
                          <pic:cNvPicPr>
                            <a:picLocks noChangeAspect="1"/>
                          </pic:cNvPicPr>
                        </pic:nvPicPr>
                        <pic:blipFill>
                          <a:blip r:embed="rId20"/>
                          <a:stretch>
                            <a:fillRect/>
                          </a:stretch>
                        </pic:blipFill>
                        <pic:spPr>
                          <a:xfrm>
                            <a:off x="0" y="0"/>
                            <a:ext cx="3984625" cy="2967990"/>
                          </a:xfrm>
                          <a:prstGeom prst="rect">
                            <a:avLst/>
                          </a:prstGeom>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ind w:leftChars="0"/>
              <w:jc w:val="left"/>
              <w:textAlignment w:val="auto"/>
              <w:rPr>
                <w:rFonts w:hint="eastAsia" w:ascii="微软雅黑" w:hAnsi="微软雅黑" w:eastAsia="微软雅黑" w:cs="微软雅黑"/>
                <w:b w:val="0"/>
                <w:bCs w:val="0"/>
                <w:kern w:val="0"/>
                <w:sz w:val="21"/>
                <w:szCs w:val="21"/>
                <w:lang w:val="en-US" w:eastAsia="zh-CN"/>
              </w:rPr>
            </w:pPr>
          </w:p>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ind w:firstLine="560" w:firstLineChars="200"/>
              <w:jc w:val="center"/>
              <w:textAlignment w:val="auto"/>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14:textFill>
                  <w14:solidFill>
                    <w14:schemeClr w14:val="accent1"/>
                  </w14:solidFill>
                </w14:textFill>
              </w:rPr>
              <w:t xml:space="preserve">任务 </w:t>
            </w: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3</w:t>
            </w:r>
            <w:r>
              <w:rPr>
                <w:rFonts w:hint="eastAsia" w:ascii="微软雅黑" w:hAnsi="微软雅黑" w:eastAsia="微软雅黑" w:cs="微软雅黑"/>
                <w:b/>
                <w:bCs/>
                <w:color w:val="4874CB" w:themeColor="accent1"/>
                <w:sz w:val="28"/>
                <w:szCs w:val="28"/>
                <w14:textFill>
                  <w14:solidFill>
                    <w14:schemeClr w14:val="accent1"/>
                  </w14:solidFill>
                </w14:textFill>
              </w:rPr>
              <w:t>.</w:t>
            </w: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4</w:t>
            </w:r>
            <w:r>
              <w:rPr>
                <w:rFonts w:hint="eastAsia" w:ascii="微软雅黑" w:hAnsi="微软雅黑" w:eastAsia="微软雅黑" w:cs="微软雅黑"/>
                <w:b/>
                <w:bCs/>
                <w:color w:val="4874CB" w:themeColor="accent1"/>
                <w:sz w:val="28"/>
                <w:szCs w:val="28"/>
                <w14:textFill>
                  <w14:solidFill>
                    <w14:schemeClr w14:val="accent1"/>
                  </w14:solidFill>
                </w14:textFill>
              </w:rPr>
              <w:t>云网络</w:t>
            </w:r>
          </w:p>
          <w:p>
            <w:pPr>
              <w:keepNext w:val="0"/>
              <w:keepLines w:val="0"/>
              <w:widowControl/>
              <w:numPr>
                <w:ilvl w:val="0"/>
                <w:numId w:val="13"/>
              </w:numPr>
              <w:suppressLineNumbers w:val="0"/>
              <w:jc w:val="left"/>
              <w:rPr>
                <w:rFonts w:hint="eastAsia" w:ascii="微软雅黑" w:hAnsi="微软雅黑" w:eastAsia="微软雅黑" w:cs="微软雅黑"/>
                <w:b/>
                <w:bCs/>
                <w:color w:val="auto"/>
                <w:kern w:val="0"/>
                <w:sz w:val="21"/>
                <w:szCs w:val="21"/>
                <w:lang w:val="en-US" w:eastAsia="zh-CN" w:bidi="ar"/>
              </w:rPr>
            </w:pPr>
            <w:r>
              <w:rPr>
                <w:rFonts w:hint="eastAsia" w:ascii="微软雅黑" w:hAnsi="微软雅黑" w:eastAsia="微软雅黑" w:cs="微软雅黑"/>
                <w:b/>
                <w:bCs/>
                <w:color w:val="auto"/>
                <w:kern w:val="0"/>
                <w:sz w:val="21"/>
                <w:szCs w:val="21"/>
                <w:lang w:val="en-US" w:eastAsia="zh-CN" w:bidi="ar"/>
              </w:rPr>
              <w:t>云网络概念</w:t>
            </w:r>
          </w:p>
          <w:p>
            <w:pPr>
              <w:keepNext w:val="0"/>
              <w:keepLines w:val="0"/>
              <w:pageBreakBefore w:val="0"/>
              <w:numPr>
                <w:ilvl w:val="0"/>
                <w:numId w:val="0"/>
              </w:numPr>
              <w:kinsoku/>
              <w:wordWrap/>
              <w:overflowPunct/>
              <w:topLinePunct w:val="0"/>
              <w:autoSpaceDE/>
              <w:autoSpaceDN/>
              <w:bidi w:val="0"/>
              <w:adjustRightInd/>
              <w:snapToGrid w:val="0"/>
              <w:spacing w:line="240" w:lineRule="auto"/>
              <w:ind w:left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云网络以虚拟化技术为基础，将网络能力开放，为企业上云、用云过程中提供“云—边—端”互联互通服务。云网络是以云为中心，面向应用和租户的虚拟化网络基础设施，具备按需、弹性、随处可获得、可计量的特征。</w:t>
            </w:r>
          </w:p>
          <w:p>
            <w:pPr>
              <w:keepNext w:val="0"/>
              <w:keepLines w:val="0"/>
              <w:widowControl/>
              <w:numPr>
                <w:ilvl w:val="0"/>
                <w:numId w:val="13"/>
              </w:numPr>
              <w:suppressLineNumbers w:val="0"/>
              <w:ind w:left="0" w:leftChars="0" w:firstLine="0" w:firstLineChars="0"/>
              <w:jc w:val="left"/>
              <w:rPr>
                <w:rFonts w:hint="eastAsia" w:ascii="微软雅黑" w:hAnsi="微软雅黑" w:eastAsia="微软雅黑" w:cs="微软雅黑"/>
                <w:b/>
                <w:bCs/>
                <w:color w:val="auto"/>
                <w:kern w:val="0"/>
                <w:sz w:val="21"/>
                <w:szCs w:val="21"/>
                <w:lang w:val="en-US" w:eastAsia="zh-CN" w:bidi="ar"/>
              </w:rPr>
            </w:pPr>
            <w:r>
              <w:rPr>
                <w:rFonts w:hint="eastAsia" w:ascii="微软雅黑" w:hAnsi="微软雅黑" w:eastAsia="微软雅黑" w:cs="微软雅黑"/>
                <w:b/>
                <w:bCs/>
                <w:color w:val="auto"/>
                <w:kern w:val="0"/>
                <w:sz w:val="21"/>
                <w:szCs w:val="21"/>
                <w:lang w:val="en-US" w:eastAsia="zh-CN" w:bidi="ar"/>
              </w:rPr>
              <w:t>云网络架构</w:t>
            </w:r>
          </w:p>
          <w:p>
            <w:pPr>
              <w:keepNext w:val="0"/>
              <w:keepLines w:val="0"/>
              <w:pageBreakBefore w:val="0"/>
              <w:numPr>
                <w:ilvl w:val="0"/>
                <w:numId w:val="0"/>
              </w:numPr>
              <w:kinsoku/>
              <w:wordWrap/>
              <w:overflowPunct/>
              <w:topLinePunct w:val="0"/>
              <w:autoSpaceDE/>
              <w:autoSpaceDN/>
              <w:bidi w:val="0"/>
              <w:adjustRightInd/>
              <w:snapToGrid w:val="0"/>
              <w:spacing w:line="240" w:lineRule="auto"/>
              <w:ind w:left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对</w:t>
            </w:r>
            <w:r>
              <w:rPr>
                <w:rFonts w:hint="eastAsia" w:ascii="微软雅黑" w:hAnsi="微软雅黑" w:eastAsia="微软雅黑" w:cs="微软雅黑"/>
                <w:b w:val="0"/>
                <w:bCs w:val="0"/>
                <w:kern w:val="0"/>
                <w:sz w:val="21"/>
                <w:szCs w:val="21"/>
                <w:lang w:val="en-US" w:eastAsia="zh-CN"/>
              </w:rPr>
              <w:t>应云场景下的流量，云网络总体上分为数据中心内网络、数据中心间网络、数据中心接入网络 3 个部分。</w:t>
            </w:r>
          </w:p>
          <w:p>
            <w:pPr>
              <w:keepNext w:val="0"/>
              <w:keepLines w:val="0"/>
              <w:widowControl/>
              <w:numPr>
                <w:numId w:val="0"/>
              </w:numPr>
              <w:suppressLineNumbers w:val="0"/>
              <w:ind w:leftChars="0"/>
              <w:jc w:val="left"/>
              <w:rPr>
                <w:rFonts w:hint="eastAsia" w:ascii="微软雅黑" w:hAnsi="微软雅黑" w:eastAsia="微软雅黑" w:cs="微软雅黑"/>
                <w:b w:val="0"/>
                <w:bCs w:val="0"/>
                <w:color w:val="auto"/>
                <w:kern w:val="0"/>
                <w:sz w:val="21"/>
                <w:szCs w:val="21"/>
                <w:lang w:val="en-US" w:eastAsia="zh-CN" w:bidi="ar"/>
              </w:rPr>
            </w:pPr>
            <w:r>
              <w:drawing>
                <wp:inline distT="0" distB="0" distL="114300" distR="114300">
                  <wp:extent cx="4638040" cy="2235200"/>
                  <wp:effectExtent l="0" t="0" r="10160" b="12700"/>
                  <wp:docPr id="8" name="图片 7" descr="云网络构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descr="云网络构架"/>
                          <pic:cNvPicPr>
                            <a:picLocks noChangeAspect="1"/>
                          </pic:cNvPicPr>
                        </pic:nvPicPr>
                        <pic:blipFill>
                          <a:blip r:embed="rId21"/>
                          <a:stretch>
                            <a:fillRect/>
                          </a:stretch>
                        </pic:blipFill>
                        <pic:spPr>
                          <a:xfrm>
                            <a:off x="0" y="0"/>
                            <a:ext cx="4638040" cy="2235200"/>
                          </a:xfrm>
                          <a:prstGeom prst="rect">
                            <a:avLst/>
                          </a:prstGeom>
                        </pic:spPr>
                      </pic:pic>
                    </a:graphicData>
                  </a:graphic>
                </wp:inline>
              </w:drawing>
            </w:r>
          </w:p>
          <w:p>
            <w:pPr>
              <w:keepNext w:val="0"/>
              <w:keepLines w:val="0"/>
              <w:widowControl/>
              <w:numPr>
                <w:ilvl w:val="0"/>
                <w:numId w:val="13"/>
              </w:numPr>
              <w:suppressLineNumbers w:val="0"/>
              <w:ind w:left="0" w:leftChars="0" w:firstLine="0" w:firstLineChars="0"/>
              <w:jc w:val="left"/>
              <w:rPr>
                <w:rFonts w:hint="eastAsia" w:ascii="微软雅黑" w:hAnsi="微软雅黑" w:eastAsia="微软雅黑" w:cs="微软雅黑"/>
                <w:b/>
                <w:bCs/>
                <w:color w:val="auto"/>
                <w:kern w:val="0"/>
                <w:sz w:val="21"/>
                <w:szCs w:val="21"/>
                <w:lang w:val="en-US" w:eastAsia="zh-CN" w:bidi="ar"/>
              </w:rPr>
            </w:pPr>
            <w:r>
              <w:rPr>
                <w:rFonts w:hint="eastAsia" w:ascii="微软雅黑" w:hAnsi="微软雅黑" w:eastAsia="微软雅黑" w:cs="微软雅黑"/>
                <w:b/>
                <w:bCs/>
                <w:color w:val="auto"/>
                <w:kern w:val="0"/>
                <w:sz w:val="21"/>
                <w:szCs w:val="21"/>
                <w:lang w:val="en-US" w:eastAsia="zh-CN" w:bidi="ar"/>
              </w:rPr>
              <w:t>云服务模式</w:t>
            </w:r>
          </w:p>
          <w:p>
            <w:pPr>
              <w:keepNext w:val="0"/>
              <w:keepLines w:val="0"/>
              <w:pageBreakBefore w:val="0"/>
              <w:numPr>
                <w:ilvl w:val="0"/>
                <w:numId w:val="0"/>
              </w:numPr>
              <w:kinsoku/>
              <w:wordWrap/>
              <w:overflowPunct/>
              <w:topLinePunct w:val="0"/>
              <w:autoSpaceDE/>
              <w:autoSpaceDN/>
              <w:bidi w:val="0"/>
              <w:adjustRightInd/>
              <w:snapToGrid w:val="0"/>
              <w:spacing w:line="240" w:lineRule="auto"/>
              <w:ind w:left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云计算服务主要分为 3 种模式：基础设施即服务、平台即服务和软件即服务。</w:t>
            </w:r>
          </w:p>
          <w:p>
            <w:pPr>
              <w:keepNext w:val="0"/>
              <w:keepLines w:val="0"/>
              <w:widowControl/>
              <w:numPr>
                <w:ilvl w:val="0"/>
                <w:numId w:val="13"/>
              </w:numPr>
              <w:suppressLineNumbers w:val="0"/>
              <w:ind w:left="0" w:leftChars="0" w:firstLine="0" w:firstLineChars="0"/>
              <w:jc w:val="left"/>
              <w:rPr>
                <w:rFonts w:hint="eastAsia" w:ascii="微软雅黑" w:hAnsi="微软雅黑" w:eastAsia="微软雅黑" w:cs="微软雅黑"/>
                <w:b/>
                <w:bCs/>
                <w:color w:val="auto"/>
                <w:kern w:val="0"/>
                <w:sz w:val="21"/>
                <w:szCs w:val="21"/>
                <w:lang w:val="en-US" w:eastAsia="zh-CN" w:bidi="ar"/>
              </w:rPr>
            </w:pPr>
            <w:r>
              <w:rPr>
                <w:rFonts w:hint="eastAsia" w:ascii="微软雅黑" w:hAnsi="微软雅黑" w:eastAsia="微软雅黑" w:cs="微软雅黑"/>
                <w:b/>
                <w:bCs/>
                <w:color w:val="auto"/>
                <w:kern w:val="0"/>
                <w:sz w:val="21"/>
                <w:szCs w:val="21"/>
                <w:lang w:val="en-US" w:eastAsia="zh-CN" w:bidi="ar"/>
              </w:rPr>
              <w:t>云计算与边缘计算</w:t>
            </w:r>
          </w:p>
          <w:p>
            <w:pPr>
              <w:keepNext w:val="0"/>
              <w:keepLines w:val="0"/>
              <w:pageBreakBefore w:val="0"/>
              <w:numPr>
                <w:ilvl w:val="0"/>
                <w:numId w:val="0"/>
              </w:numPr>
              <w:kinsoku/>
              <w:wordWrap/>
              <w:overflowPunct/>
              <w:topLinePunct w:val="0"/>
              <w:autoSpaceDE/>
              <w:autoSpaceDN/>
              <w:bidi w:val="0"/>
              <w:adjustRightInd/>
              <w:snapToGrid w:val="0"/>
              <w:spacing w:line="240" w:lineRule="auto"/>
              <w:ind w:left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云网络的基础技术是云计算和边缘计算。</w:t>
            </w:r>
          </w:p>
          <w:p>
            <w:pPr>
              <w:keepNext w:val="0"/>
              <w:keepLines w:val="0"/>
              <w:widowControl/>
              <w:suppressLineNumbers w:val="0"/>
              <w:jc w:val="left"/>
              <w:rPr>
                <w:rFonts w:hint="eastAsia" w:ascii="微软雅黑" w:hAnsi="微软雅黑" w:eastAsia="微软雅黑" w:cs="微软雅黑"/>
                <w:b/>
                <w:bCs/>
                <w:color w:val="auto"/>
                <w:sz w:val="21"/>
                <w:szCs w:val="21"/>
              </w:rPr>
            </w:pPr>
            <w:r>
              <w:rPr>
                <w:rFonts w:hint="eastAsia" w:ascii="微软雅黑" w:hAnsi="微软雅黑" w:eastAsia="微软雅黑" w:cs="微软雅黑"/>
                <w:b/>
                <w:bCs/>
                <w:color w:val="auto"/>
                <w:kern w:val="0"/>
                <w:sz w:val="21"/>
                <w:szCs w:val="21"/>
                <w:lang w:val="en-US" w:eastAsia="zh-CN" w:bidi="ar"/>
              </w:rPr>
              <w:t>5.云产业发展</w:t>
            </w:r>
          </w:p>
          <w:p>
            <w:pPr>
              <w:keepNext w:val="0"/>
              <w:keepLines w:val="0"/>
              <w:pageBreakBefore w:val="0"/>
              <w:numPr>
                <w:ilvl w:val="0"/>
                <w:numId w:val="0"/>
              </w:numPr>
              <w:kinsoku/>
              <w:wordWrap/>
              <w:overflowPunct/>
              <w:topLinePunct w:val="0"/>
              <w:autoSpaceDE/>
              <w:autoSpaceDN/>
              <w:bidi w:val="0"/>
              <w:adjustRightInd/>
              <w:snapToGrid w:val="0"/>
              <w:spacing w:line="240" w:lineRule="auto"/>
              <w:ind w:leftChars="0"/>
              <w:jc w:val="left"/>
              <w:textAlignment w:val="auto"/>
              <w:rPr>
                <w:rFonts w:hint="eastAsia"/>
              </w:rPr>
            </w:pPr>
            <w:r>
              <w:rPr>
                <w:rFonts w:hint="eastAsia" w:ascii="微软雅黑" w:hAnsi="微软雅黑" w:eastAsia="微软雅黑" w:cs="微软雅黑"/>
                <w:b w:val="0"/>
                <w:bCs w:val="0"/>
                <w:kern w:val="0"/>
                <w:sz w:val="21"/>
                <w:szCs w:val="21"/>
                <w:lang w:val="en-US" w:eastAsia="zh-CN"/>
              </w:rPr>
              <w:t>云计算引发软件开发部署模式创新，成为承载各类应用的关键基础设施，并为大数据、物联网、人工智能等新兴领域的发展提供基础支撑。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3"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课堂小结</w:t>
            </w:r>
          </w:p>
        </w:tc>
        <w:tc>
          <w:tcPr>
            <w:tcW w:w="4620" w:type="pct"/>
            <w:gridSpan w:val="3"/>
            <w:vAlign w:val="center"/>
          </w:tcPr>
          <w:p>
            <w:pPr>
              <w:keepNext w:val="0"/>
              <w:keepLines w:val="0"/>
              <w:widowControl/>
              <w:numPr>
                <w:ilvl w:val="0"/>
                <w:numId w:val="0"/>
              </w:numPr>
              <w:suppressLineNumbers w:val="0"/>
              <w:ind w:leftChars="0"/>
              <w:jc w:val="left"/>
              <w:rPr>
                <w:rFonts w:hint="default" w:ascii="微软雅黑" w:hAnsi="微软雅黑" w:eastAsia="微软雅黑" w:cs="微软雅黑"/>
                <w:b/>
                <w:bCs/>
                <w:color w:val="auto"/>
                <w:kern w:val="0"/>
                <w:sz w:val="21"/>
                <w:szCs w:val="21"/>
                <w:lang w:val="en-US" w:eastAsia="zh-CN" w:bidi="ar"/>
              </w:rPr>
            </w:pPr>
            <w:r>
              <w:rPr>
                <w:rFonts w:hint="eastAsia" w:ascii="微软雅黑" w:hAnsi="微软雅黑" w:eastAsia="微软雅黑" w:cs="微软雅黑"/>
                <w:b w:val="0"/>
                <w:bCs w:val="0"/>
                <w:szCs w:val="21"/>
                <w:lang w:val="en-US" w:eastAsia="zh-CN"/>
              </w:rPr>
              <w:t>了解新一代计算机网络：移动互联网、工业互联王、万物互联和云网络。</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default" w:ascii="微软雅黑" w:hAnsi="微软雅黑" w:eastAsia="微软雅黑" w:cs="微软雅黑"/>
                <w:b w:val="0"/>
                <w:bCs w:val="0"/>
                <w:szCs w:val="21"/>
                <w:lang w:val="en-US" w:eastAsia="zh-CN"/>
              </w:rPr>
            </w:pPr>
          </w:p>
        </w:tc>
      </w:tr>
    </w:tbl>
    <w:p>
      <w:pPr>
        <w:rPr>
          <w:rFonts w:hint="eastAsia" w:ascii="微软雅黑" w:hAnsi="微软雅黑" w:eastAsia="微软雅黑" w:cs="微软雅黑"/>
          <w:sz w:val="21"/>
          <w:szCs w:val="21"/>
          <w:lang w:val="en-US" w:eastAsia="zh-CN"/>
        </w:rPr>
      </w:pPr>
      <w:r>
        <w:rPr>
          <w:rFonts w:hint="eastAsia" w:ascii="微软雅黑" w:hAnsi="微软雅黑" w:eastAsia="微软雅黑" w:cs="微软雅黑"/>
          <w:sz w:val="21"/>
          <w:szCs w:val="21"/>
          <w:lang w:val="en-US" w:eastAsia="zh-CN"/>
        </w:rPr>
        <w:br w:type="page"/>
      </w:r>
    </w:p>
    <w:tbl>
      <w:tblPr>
        <w:tblStyle w:val="2"/>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6"/>
        <w:gridCol w:w="4707"/>
        <w:gridCol w:w="1617"/>
        <w:gridCol w:w="15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授课题目</w:t>
            </w:r>
          </w:p>
        </w:tc>
        <w:tc>
          <w:tcPr>
            <w:tcW w:w="2762"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szCs w:val="21"/>
                <w:lang w:val="en-US"/>
              </w:rPr>
            </w:pPr>
            <w:r>
              <w:rPr>
                <w:rFonts w:hint="eastAsia" w:ascii="微软雅黑" w:hAnsi="微软雅黑" w:eastAsia="微软雅黑" w:cs="微软雅黑"/>
                <w:b/>
                <w:bCs/>
                <w:szCs w:val="21"/>
                <w:lang w:val="en-US" w:eastAsia="zh-CN"/>
              </w:rPr>
              <w:t>项目5 拓展实践</w:t>
            </w:r>
          </w:p>
        </w:tc>
        <w:tc>
          <w:tcPr>
            <w:tcW w:w="94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授    课时间长度</w:t>
            </w:r>
          </w:p>
        </w:tc>
        <w:tc>
          <w:tcPr>
            <w:tcW w:w="90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lang w:eastAsia="zh-CN"/>
              </w:rPr>
            </w:pPr>
            <w:r>
              <w:rPr>
                <w:rFonts w:hint="eastAsia" w:ascii="微软雅黑" w:hAnsi="微软雅黑" w:eastAsia="微软雅黑" w:cs="微软雅黑"/>
                <w:szCs w:val="21"/>
                <w:u w:val="single"/>
              </w:rPr>
              <w:t xml:space="preserve">  </w:t>
            </w:r>
            <w:r>
              <w:rPr>
                <w:rFonts w:hint="eastAsia" w:ascii="微软雅黑" w:hAnsi="微软雅黑" w:eastAsia="微软雅黑" w:cs="微软雅黑"/>
                <w:szCs w:val="21"/>
                <w:u w:val="single"/>
                <w:lang w:val="en-US" w:eastAsia="zh-CN"/>
              </w:rPr>
              <w:t>4</w:t>
            </w:r>
            <w:r>
              <w:rPr>
                <w:rFonts w:hint="eastAsia" w:ascii="微软雅黑" w:hAnsi="微软雅黑" w:eastAsia="微软雅黑" w:cs="微软雅黑"/>
                <w:szCs w:val="21"/>
                <w:u w:val="single"/>
              </w:rPr>
              <w:t xml:space="preserve">  </w:t>
            </w:r>
            <w:r>
              <w:rPr>
                <w:rFonts w:hint="eastAsia" w:ascii="微软雅黑" w:hAnsi="微软雅黑" w:eastAsia="微软雅黑" w:cs="微软雅黑"/>
                <w:szCs w:val="21"/>
                <w:lang w:val="en-US" w:eastAsia="zh-CN"/>
              </w:rPr>
              <w:t>学时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所用教材</w:t>
            </w:r>
          </w:p>
        </w:tc>
        <w:tc>
          <w:tcPr>
            <w:tcW w:w="4620" w:type="pct"/>
            <w:gridSpan w:val="3"/>
            <w:vAlign w:val="center"/>
          </w:tcPr>
          <w:p>
            <w:pPr>
              <w:keepNext w:val="0"/>
              <w:keepLines w:val="0"/>
              <w:widowControl/>
              <w:suppressLineNumbers w:val="0"/>
              <w:jc w:val="left"/>
              <w:rPr>
                <w:rFonts w:hint="eastAsia"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大学计算机基础，</w:t>
            </w:r>
            <w:r>
              <w:rPr>
                <w:rFonts w:hint="eastAsia" w:ascii="微软雅黑" w:hAnsi="微软雅黑" w:eastAsia="微软雅黑" w:cs="微软雅黑"/>
                <w:color w:val="231F20"/>
                <w:kern w:val="0"/>
                <w:sz w:val="21"/>
                <w:szCs w:val="21"/>
                <w:lang w:val="en-US" w:eastAsia="zh-CN" w:bidi="ar"/>
              </w:rPr>
              <w:t>张光南，关存丽，王克刚主编.北京：航空工业出版社，2024.3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1"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教学目标</w:t>
            </w:r>
          </w:p>
        </w:tc>
        <w:tc>
          <w:tcPr>
            <w:tcW w:w="4620" w:type="pct"/>
            <w:gridSpan w:val="3"/>
            <w:vAlign w:val="center"/>
          </w:tcPr>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rPr>
            </w:pPr>
            <w:r>
              <w:rPr>
                <w:rFonts w:hint="eastAsia" w:ascii="微软雅黑" w:hAnsi="微软雅黑" w:eastAsia="微软雅黑" w:cs="微软雅黑"/>
                <w:b/>
                <w:bCs/>
                <w:kern w:val="0"/>
                <w:sz w:val="21"/>
                <w:szCs w:val="21"/>
              </w:rPr>
              <w:t>｜知识目标｜</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kern w:val="0"/>
                <w:sz w:val="21"/>
                <w:szCs w:val="21"/>
                <w:lang w:val="en-US" w:eastAsia="zh-CN"/>
              </w:rPr>
            </w:pPr>
            <w:r>
              <w:rPr>
                <w:rFonts w:hint="default" w:ascii="微软雅黑" w:hAnsi="微软雅黑" w:eastAsia="微软雅黑" w:cs="微软雅黑"/>
                <w:kern w:val="0"/>
                <w:sz w:val="21"/>
                <w:szCs w:val="21"/>
                <w:lang w:val="en-US" w:eastAsia="zh-CN"/>
              </w:rPr>
              <w:t xml:space="preserve">1. 掌握网络的概念与功能。 </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kern w:val="0"/>
                <w:sz w:val="21"/>
                <w:szCs w:val="21"/>
                <w:lang w:val="en-US" w:eastAsia="zh-CN"/>
              </w:rPr>
            </w:pPr>
            <w:r>
              <w:rPr>
                <w:rFonts w:hint="default" w:ascii="微软雅黑" w:hAnsi="微软雅黑" w:eastAsia="微软雅黑" w:cs="微软雅黑"/>
                <w:kern w:val="0"/>
                <w:sz w:val="21"/>
                <w:szCs w:val="21"/>
                <w:lang w:val="en-US" w:eastAsia="zh-CN"/>
              </w:rPr>
              <w:t xml:space="preserve">2. 掌握网络的体系结构。 </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kern w:val="0"/>
                <w:sz w:val="21"/>
                <w:szCs w:val="21"/>
                <w:lang w:val="en-US" w:eastAsia="zh-CN"/>
              </w:rPr>
            </w:pPr>
            <w:r>
              <w:rPr>
                <w:rFonts w:hint="default" w:ascii="微软雅黑" w:hAnsi="微软雅黑" w:eastAsia="微软雅黑" w:cs="微软雅黑"/>
                <w:kern w:val="0"/>
                <w:sz w:val="21"/>
                <w:szCs w:val="21"/>
                <w:lang w:val="en-US" w:eastAsia="zh-CN"/>
              </w:rPr>
              <w:t xml:space="preserve">3. 掌握常见的网络协议。 </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kern w:val="0"/>
                <w:sz w:val="21"/>
                <w:szCs w:val="21"/>
                <w:lang w:val="en-US" w:eastAsia="zh-CN"/>
              </w:rPr>
            </w:pPr>
            <w:r>
              <w:rPr>
                <w:rFonts w:hint="default" w:ascii="微软雅黑" w:hAnsi="微软雅黑" w:eastAsia="微软雅黑" w:cs="微软雅黑"/>
                <w:kern w:val="0"/>
                <w:sz w:val="21"/>
                <w:szCs w:val="21"/>
                <w:lang w:val="en-US" w:eastAsia="zh-CN"/>
              </w:rPr>
              <w:t xml:space="preserve">4. 掌握 IP 地址和域名系统的关系。 </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kern w:val="0"/>
                <w:sz w:val="21"/>
                <w:szCs w:val="21"/>
                <w:lang w:val="en-US" w:eastAsia="zh-CN"/>
              </w:rPr>
            </w:pPr>
            <w:r>
              <w:rPr>
                <w:rFonts w:hint="default" w:ascii="微软雅黑" w:hAnsi="微软雅黑" w:eastAsia="微软雅黑" w:cs="微软雅黑"/>
                <w:kern w:val="0"/>
                <w:sz w:val="21"/>
                <w:szCs w:val="21"/>
                <w:lang w:val="en-US" w:eastAsia="zh-CN"/>
              </w:rPr>
              <w:t xml:space="preserve">5. 掌握物联网的体系结构和相关技术。 </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kern w:val="0"/>
                <w:sz w:val="21"/>
                <w:szCs w:val="21"/>
                <w:lang w:val="en-US" w:eastAsia="zh-CN"/>
              </w:rPr>
            </w:pPr>
            <w:r>
              <w:rPr>
                <w:rFonts w:hint="default" w:ascii="微软雅黑" w:hAnsi="微软雅黑" w:eastAsia="微软雅黑" w:cs="微软雅黑"/>
                <w:kern w:val="0"/>
                <w:sz w:val="21"/>
                <w:szCs w:val="21"/>
                <w:lang w:val="en-US" w:eastAsia="zh-CN"/>
              </w:rPr>
              <w:t>6. 掌握云计算的服务模式。</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rPr>
            </w:pPr>
            <w:r>
              <w:rPr>
                <w:rFonts w:hint="eastAsia" w:ascii="微软雅黑" w:hAnsi="微软雅黑" w:eastAsia="微软雅黑" w:cs="微软雅黑"/>
                <w:b/>
                <w:bCs/>
                <w:kern w:val="0"/>
                <w:sz w:val="21"/>
                <w:szCs w:val="21"/>
              </w:rPr>
              <w:t>｜能力目标｜</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kern w:val="0"/>
                <w:sz w:val="21"/>
                <w:szCs w:val="21"/>
                <w:lang w:val="en-US" w:eastAsia="zh-CN"/>
              </w:rPr>
            </w:pPr>
            <w:r>
              <w:rPr>
                <w:rFonts w:hint="default" w:ascii="微软雅黑" w:hAnsi="微软雅黑" w:eastAsia="微软雅黑" w:cs="微软雅黑"/>
                <w:kern w:val="0"/>
                <w:sz w:val="21"/>
                <w:szCs w:val="21"/>
                <w:lang w:val="en-US" w:eastAsia="zh-CN"/>
              </w:rPr>
              <w:t xml:space="preserve">1. 能够设置 IP 地址并进行域名配置。 </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kern w:val="0"/>
                <w:sz w:val="21"/>
                <w:szCs w:val="21"/>
                <w:lang w:val="en-US" w:eastAsia="zh-CN"/>
              </w:rPr>
            </w:pPr>
            <w:r>
              <w:rPr>
                <w:rFonts w:hint="default" w:ascii="微软雅黑" w:hAnsi="微软雅黑" w:eastAsia="微软雅黑" w:cs="微软雅黑"/>
                <w:kern w:val="0"/>
                <w:sz w:val="21"/>
                <w:szCs w:val="21"/>
                <w:lang w:val="en-US" w:eastAsia="zh-CN"/>
              </w:rPr>
              <w:t>2. 能够利用虚拟机构建特定网络结构。</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rPr>
            </w:pPr>
            <w:r>
              <w:rPr>
                <w:rFonts w:hint="eastAsia" w:ascii="微软雅黑" w:hAnsi="微软雅黑" w:eastAsia="微软雅黑" w:cs="微软雅黑"/>
                <w:b/>
                <w:bCs/>
                <w:kern w:val="0"/>
                <w:sz w:val="21"/>
                <w:szCs w:val="21"/>
              </w:rPr>
              <w:t>｜</w:t>
            </w:r>
            <w:r>
              <w:rPr>
                <w:rFonts w:hint="eastAsia" w:ascii="微软雅黑" w:hAnsi="微软雅黑" w:eastAsia="微软雅黑" w:cs="微软雅黑"/>
                <w:b/>
                <w:bCs/>
                <w:kern w:val="0"/>
                <w:sz w:val="21"/>
                <w:szCs w:val="21"/>
                <w:lang w:val="en-US" w:eastAsia="zh-CN"/>
              </w:rPr>
              <w:t>素质</w:t>
            </w:r>
            <w:r>
              <w:rPr>
                <w:rFonts w:hint="eastAsia" w:ascii="微软雅黑" w:hAnsi="微软雅黑" w:eastAsia="微软雅黑" w:cs="微软雅黑"/>
                <w:b/>
                <w:bCs/>
                <w:kern w:val="0"/>
                <w:sz w:val="21"/>
                <w:szCs w:val="21"/>
              </w:rPr>
              <w:t>目标｜</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kern w:val="0"/>
                <w:sz w:val="21"/>
                <w:szCs w:val="21"/>
                <w:lang w:val="en-US" w:eastAsia="zh-CN"/>
              </w:rPr>
            </w:pPr>
            <w:r>
              <w:rPr>
                <w:rFonts w:hint="default" w:ascii="微软雅黑" w:hAnsi="微软雅黑" w:eastAsia="微软雅黑" w:cs="微软雅黑"/>
                <w:kern w:val="0"/>
                <w:sz w:val="21"/>
                <w:szCs w:val="21"/>
                <w:lang w:val="en-US" w:eastAsia="zh-CN"/>
              </w:rPr>
              <w:t xml:space="preserve">1. 从网络的发展中体会技术发展的艰辛，培养不畏艰难、勇于挑战的性格。 </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4"/>
                <w:szCs w:val="24"/>
              </w:rPr>
            </w:pPr>
            <w:r>
              <w:rPr>
                <w:rFonts w:hint="default" w:ascii="微软雅黑" w:hAnsi="微软雅黑" w:eastAsia="微软雅黑" w:cs="微软雅黑"/>
                <w:kern w:val="0"/>
                <w:sz w:val="21"/>
                <w:szCs w:val="21"/>
                <w:lang w:val="en-US" w:eastAsia="zh-CN"/>
              </w:rPr>
              <w:t>2. 从网络的新应用形式中体会网络强国的意义，树立科技强国的信念。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rPr>
              <w:t>教学</w:t>
            </w:r>
            <w:r>
              <w:rPr>
                <w:rFonts w:hint="eastAsia" w:ascii="微软雅黑" w:hAnsi="微软雅黑" w:eastAsia="微软雅黑" w:cs="微软雅黑"/>
                <w:b/>
                <w:bCs/>
                <w:szCs w:val="21"/>
                <w:lang w:val="en-US" w:eastAsia="zh-CN"/>
              </w:rPr>
              <w:t>方法</w:t>
            </w:r>
          </w:p>
        </w:tc>
        <w:tc>
          <w:tcPr>
            <w:tcW w:w="4620" w:type="pct"/>
            <w:gridSpan w:val="3"/>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textAlignment w:val="auto"/>
              <w:rPr>
                <w:rFonts w:hint="default"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案例分析、课堂讨论、理论</w:t>
            </w:r>
            <w:r>
              <w:rPr>
                <w:rFonts w:hint="eastAsia" w:ascii="微软雅黑" w:hAnsi="微软雅黑" w:eastAsia="微软雅黑" w:cs="微软雅黑"/>
                <w:szCs w:val="21"/>
              </w:rPr>
              <w:t>讲解</w:t>
            </w:r>
            <w:r>
              <w:rPr>
                <w:rFonts w:hint="eastAsia" w:ascii="微软雅黑" w:hAnsi="微软雅黑" w:eastAsia="微软雅黑" w:cs="微软雅黑"/>
                <w:szCs w:val="21"/>
                <w:lang w:eastAsia="zh-CN"/>
              </w:rPr>
              <w:t>、</w:t>
            </w:r>
            <w:r>
              <w:rPr>
                <w:rFonts w:hint="eastAsia" w:ascii="微软雅黑" w:hAnsi="微软雅黑" w:eastAsia="微软雅黑" w:cs="微软雅黑"/>
                <w:szCs w:val="21"/>
                <w:lang w:val="en-US" w:eastAsia="zh-CN"/>
              </w:rPr>
              <w:t>实操训练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教学用具</w:t>
            </w:r>
          </w:p>
        </w:tc>
        <w:tc>
          <w:tcPr>
            <w:tcW w:w="4620" w:type="pct"/>
            <w:gridSpan w:val="3"/>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textAlignment w:val="auto"/>
              <w:rPr>
                <w:rFonts w:hint="default"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大屏、电脑、机房、教材、课件、实训素材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7"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rPr>
              <w:t>教学过程</w:t>
            </w:r>
          </w:p>
        </w:tc>
        <w:tc>
          <w:tcPr>
            <w:tcW w:w="4620" w:type="pct"/>
            <w:gridSpan w:val="3"/>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jc w:val="center"/>
              <w:textAlignment w:val="auto"/>
              <w:rPr>
                <w:rFonts w:hint="eastAsia" w:ascii="微软雅黑" w:hAnsi="微软雅黑" w:eastAsia="微软雅黑" w:cs="微软雅黑"/>
                <w:szCs w:val="21"/>
                <w:lang w:val="en-US" w:eastAsia="zh-CN"/>
              </w:rPr>
            </w:pPr>
            <w:r>
              <w:rPr>
                <w:rFonts w:hint="eastAsia" w:ascii="微软雅黑" w:hAnsi="微软雅黑" w:eastAsia="微软雅黑" w:cs="微软雅黑"/>
                <w:b/>
                <w:bCs/>
                <w:szCs w:val="21"/>
              </w:rPr>
              <w:t>主要教学内容及步骤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default" w:ascii="微软雅黑" w:hAnsi="微软雅黑" w:eastAsia="微软雅黑" w:cs="微软雅黑"/>
                <w:b/>
                <w:bCs/>
                <w:szCs w:val="21"/>
                <w:lang w:val="en-US" w:eastAsia="zh-CN"/>
              </w:rPr>
              <w:t>案例导入</w:t>
            </w:r>
          </w:p>
        </w:tc>
        <w:tc>
          <w:tcPr>
            <w:tcW w:w="4620" w:type="pct"/>
            <w:gridSpan w:val="3"/>
            <w:vAlign w:val="center"/>
          </w:tcPr>
          <w:p>
            <w:pPr>
              <w:keepNext w:val="0"/>
              <w:keepLines w:val="0"/>
              <w:widowControl/>
              <w:suppressLineNumbers w:val="0"/>
              <w:jc w:val="left"/>
              <w:rPr>
                <w:rFonts w:hint="default" w:ascii="微软雅黑" w:hAnsi="微软雅黑" w:eastAsia="微软雅黑" w:cs="微软雅黑"/>
                <w:b w:val="0"/>
                <w:bCs w:val="0"/>
                <w:szCs w:val="21"/>
                <w:lang w:val="en-US" w:eastAsia="zh-CN"/>
              </w:rPr>
            </w:pPr>
            <w:r>
              <w:rPr>
                <w:rFonts w:hint="default" w:ascii="Times New Roman" w:hAnsi="Times New Roman" w:eastAsia="宋体" w:cs="Times New Roman"/>
                <w:color w:val="231F20"/>
                <w:kern w:val="0"/>
                <w:sz w:val="21"/>
                <w:szCs w:val="21"/>
                <w:lang w:val="en-US" w:eastAsia="zh-CN" w:bidi="ar"/>
              </w:rPr>
              <w:t xml:space="preserve">eNSP(enterprise Network Simulation Platform) </w:t>
            </w:r>
            <w:r>
              <w:rPr>
                <w:rFonts w:ascii="方正书宋_GBK" w:hAnsi="方正书宋_GBK" w:eastAsia="方正书宋_GBK" w:cs="方正书宋_GBK"/>
                <w:color w:val="231F20"/>
                <w:kern w:val="0"/>
                <w:sz w:val="21"/>
                <w:szCs w:val="21"/>
                <w:lang w:val="en-US" w:eastAsia="zh-CN" w:bidi="ar"/>
              </w:rPr>
              <w:t xml:space="preserve">是一款由华为提供的免费的、可扩展的、图 </w:t>
            </w:r>
            <w:r>
              <w:rPr>
                <w:rFonts w:hint="default" w:ascii="方正书宋_GBK" w:hAnsi="方正书宋_GBK" w:eastAsia="方正书宋_GBK" w:cs="方正书宋_GBK"/>
                <w:color w:val="231F20"/>
                <w:kern w:val="0"/>
                <w:sz w:val="21"/>
                <w:szCs w:val="21"/>
                <w:lang w:val="en-US" w:eastAsia="zh-CN" w:bidi="ar"/>
              </w:rPr>
              <w:t>形化操作的网络仿真工具平台，主要对企业网络路由器、交换机进行软件仿真，完美呈现真 实设备实景，支持大型网络模拟，让广大用户有机会在没有真实设备的情况下能够模拟演 练，学习网络技术。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default" w:ascii="微软雅黑" w:hAnsi="微软雅黑" w:eastAsia="微软雅黑" w:cs="微软雅黑"/>
                <w:b/>
                <w:bCs/>
                <w:szCs w:val="21"/>
                <w:lang w:val="en-US" w:eastAsia="zh-CN"/>
              </w:rPr>
              <w:t>教学内容</w:t>
            </w:r>
          </w:p>
        </w:tc>
        <w:tc>
          <w:tcPr>
            <w:tcW w:w="4620" w:type="pct"/>
            <w:gridSpan w:val="3"/>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ind w:firstLine="560" w:firstLineChars="200"/>
              <w:jc w:val="center"/>
              <w:textAlignment w:val="auto"/>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14:textFill>
                  <w14:solidFill>
                    <w14:schemeClr w14:val="accent1"/>
                  </w14:solidFill>
                </w14:textFill>
              </w:rPr>
              <w:t xml:space="preserve">任务 </w:t>
            </w: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基于华为eNSP搭建局域网</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 xml:space="preserve">下面请尝试下载安装该软件，并搭建一个局域网。局域网场景如下。 </w:t>
            </w:r>
          </w:p>
          <w:p>
            <w:pPr>
              <w:keepNext w:val="0"/>
              <w:keepLines w:val="0"/>
              <w:widowControl/>
              <w:suppressLineNumbers w:val="0"/>
              <w:jc w:val="left"/>
            </w:pPr>
            <w:r>
              <w:rPr>
                <w:rFonts w:hint="default" w:ascii="方正书宋_GBK" w:hAnsi="方正书宋_GBK" w:eastAsia="方正书宋_GBK" w:cs="方正书宋_GBK"/>
                <w:color w:val="231F20"/>
                <w:kern w:val="0"/>
                <w:sz w:val="21"/>
                <w:szCs w:val="21"/>
                <w:lang w:val="en-US" w:eastAsia="zh-CN" w:bidi="ar"/>
              </w:rPr>
              <w:t>公司有两个部门（</w:t>
            </w:r>
            <w:r>
              <w:rPr>
                <w:rFonts w:hint="default" w:ascii="Times New Roman" w:hAnsi="Times New Roman" w:eastAsia="宋体" w:cs="Times New Roman"/>
                <w:color w:val="231F20"/>
                <w:kern w:val="0"/>
                <w:sz w:val="21"/>
                <w:szCs w:val="21"/>
                <w:lang w:val="en-US" w:eastAsia="zh-CN" w:bidi="ar"/>
              </w:rPr>
              <w:t xml:space="preserve">A </w:t>
            </w:r>
            <w:r>
              <w:rPr>
                <w:rFonts w:hint="default" w:ascii="方正书宋_GBK" w:hAnsi="方正书宋_GBK" w:eastAsia="方正书宋_GBK" w:cs="方正书宋_GBK"/>
                <w:color w:val="231F20"/>
                <w:kern w:val="0"/>
                <w:sz w:val="21"/>
                <w:szCs w:val="21"/>
                <w:lang w:val="en-US" w:eastAsia="zh-CN" w:bidi="ar"/>
              </w:rPr>
              <w:t>部门、</w:t>
            </w:r>
            <w:r>
              <w:rPr>
                <w:rFonts w:hint="default" w:ascii="Times New Roman" w:hAnsi="Times New Roman" w:eastAsia="宋体" w:cs="Times New Roman"/>
                <w:color w:val="231F20"/>
                <w:kern w:val="0"/>
                <w:sz w:val="21"/>
                <w:szCs w:val="21"/>
                <w:lang w:val="en-US" w:eastAsia="zh-CN" w:bidi="ar"/>
              </w:rPr>
              <w:t xml:space="preserve">B </w:t>
            </w:r>
            <w:r>
              <w:rPr>
                <w:rFonts w:hint="default" w:ascii="方正书宋_GBK" w:hAnsi="方正书宋_GBK" w:eastAsia="方正书宋_GBK" w:cs="方正书宋_GBK"/>
                <w:color w:val="231F20"/>
                <w:kern w:val="0"/>
                <w:sz w:val="21"/>
                <w:szCs w:val="21"/>
                <w:lang w:val="en-US" w:eastAsia="zh-CN" w:bidi="ar"/>
              </w:rPr>
              <w:t xml:space="preserve">部门），使用的是公司私有 </w:t>
            </w:r>
            <w:r>
              <w:rPr>
                <w:rFonts w:hint="default" w:ascii="Times New Roman" w:hAnsi="Times New Roman" w:eastAsia="宋体" w:cs="Times New Roman"/>
                <w:color w:val="231F20"/>
                <w:kern w:val="0"/>
                <w:sz w:val="21"/>
                <w:szCs w:val="21"/>
                <w:lang w:val="en-US" w:eastAsia="zh-CN" w:bidi="ar"/>
              </w:rPr>
              <w:t xml:space="preserve">IP </w:t>
            </w:r>
            <w:r>
              <w:rPr>
                <w:rFonts w:hint="default" w:ascii="方正书宋_GBK" w:hAnsi="方正书宋_GBK" w:eastAsia="方正书宋_GBK" w:cs="方正书宋_GBK"/>
                <w:color w:val="231F20"/>
                <w:kern w:val="0"/>
                <w:sz w:val="21"/>
                <w:szCs w:val="21"/>
                <w:lang w:val="en-US" w:eastAsia="zh-CN" w:bidi="ar"/>
              </w:rPr>
              <w:t xml:space="preserve">地址，其中 </w:t>
            </w:r>
            <w:r>
              <w:rPr>
                <w:rFonts w:hint="default" w:ascii="Times New Roman" w:hAnsi="Times New Roman" w:eastAsia="宋体" w:cs="Times New Roman"/>
                <w:color w:val="231F20"/>
                <w:kern w:val="0"/>
                <w:sz w:val="21"/>
                <w:szCs w:val="21"/>
                <w:lang w:val="en-US" w:eastAsia="zh-CN" w:bidi="ar"/>
              </w:rPr>
              <w:t xml:space="preserve">A </w:t>
            </w:r>
            <w:r>
              <w:rPr>
                <w:rFonts w:hint="default" w:ascii="方正书宋_GBK" w:hAnsi="方正书宋_GBK" w:eastAsia="方正书宋_GBK" w:cs="方正书宋_GBK"/>
                <w:color w:val="231F20"/>
                <w:kern w:val="0"/>
                <w:sz w:val="21"/>
                <w:szCs w:val="21"/>
                <w:lang w:val="en-US" w:eastAsia="zh-CN" w:bidi="ar"/>
              </w:rPr>
              <w:t xml:space="preserve">部门的 </w:t>
            </w:r>
            <w:r>
              <w:rPr>
                <w:rFonts w:hint="default" w:ascii="Times New Roman" w:hAnsi="Times New Roman" w:eastAsia="宋体" w:cs="Times New Roman"/>
                <w:color w:val="231F20"/>
                <w:kern w:val="0"/>
                <w:sz w:val="21"/>
                <w:szCs w:val="21"/>
                <w:lang w:val="en-US" w:eastAsia="zh-CN" w:bidi="ar"/>
              </w:rPr>
              <w:t xml:space="preserve">IP </w:t>
            </w:r>
            <w:r>
              <w:rPr>
                <w:rFonts w:hint="default" w:ascii="方正书宋_GBK" w:hAnsi="方正书宋_GBK" w:eastAsia="方正书宋_GBK" w:cs="方正书宋_GBK"/>
                <w:color w:val="231F20"/>
                <w:kern w:val="0"/>
                <w:sz w:val="21"/>
                <w:szCs w:val="21"/>
                <w:lang w:val="en-US" w:eastAsia="zh-CN" w:bidi="ar"/>
              </w:rPr>
              <w:t xml:space="preserve">地址 </w:t>
            </w:r>
          </w:p>
          <w:p>
            <w:pPr>
              <w:keepNext w:val="0"/>
              <w:keepLines w:val="0"/>
              <w:widowControl/>
              <w:suppressLineNumbers w:val="0"/>
              <w:jc w:val="left"/>
            </w:pPr>
            <w:r>
              <w:rPr>
                <w:rFonts w:hint="default" w:ascii="方正书宋_GBK" w:hAnsi="方正书宋_GBK" w:eastAsia="方正书宋_GBK" w:cs="方正书宋_GBK"/>
                <w:color w:val="231F20"/>
                <w:kern w:val="0"/>
                <w:sz w:val="21"/>
                <w:szCs w:val="21"/>
                <w:lang w:val="en-US" w:eastAsia="zh-CN" w:bidi="ar"/>
              </w:rPr>
              <w:t xml:space="preserve">为 </w:t>
            </w:r>
            <w:r>
              <w:rPr>
                <w:rFonts w:hint="default" w:ascii="Times New Roman" w:hAnsi="Times New Roman" w:eastAsia="宋体" w:cs="Times New Roman"/>
                <w:color w:val="231F20"/>
                <w:kern w:val="0"/>
                <w:sz w:val="21"/>
                <w:szCs w:val="21"/>
                <w:lang w:val="en-US" w:eastAsia="zh-CN" w:bidi="ar"/>
              </w:rPr>
              <w:t>192.168.2.0</w:t>
            </w:r>
            <w:r>
              <w:rPr>
                <w:rFonts w:hint="default" w:ascii="方正书宋_GBK" w:hAnsi="方正书宋_GBK" w:eastAsia="方正书宋_GBK" w:cs="方正书宋_GBK"/>
                <w:color w:val="231F20"/>
                <w:kern w:val="0"/>
                <w:sz w:val="21"/>
                <w:szCs w:val="21"/>
                <w:lang w:val="en-US" w:eastAsia="zh-CN" w:bidi="ar"/>
              </w:rPr>
              <w:t xml:space="preserve">，子网掩码为 </w:t>
            </w:r>
            <w:r>
              <w:rPr>
                <w:rFonts w:hint="default" w:ascii="Times New Roman" w:hAnsi="Times New Roman" w:eastAsia="宋体" w:cs="Times New Roman"/>
                <w:color w:val="231F20"/>
                <w:kern w:val="0"/>
                <w:sz w:val="21"/>
                <w:szCs w:val="21"/>
                <w:lang w:val="en-US" w:eastAsia="zh-CN" w:bidi="ar"/>
              </w:rPr>
              <w:t xml:space="preserve">255.255.255.0 </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 xml:space="preserve">B </w:t>
            </w:r>
            <w:r>
              <w:rPr>
                <w:rFonts w:hint="default" w:ascii="方正书宋_GBK" w:hAnsi="方正书宋_GBK" w:eastAsia="方正书宋_GBK" w:cs="方正书宋_GBK"/>
                <w:color w:val="231F20"/>
                <w:kern w:val="0"/>
                <w:sz w:val="21"/>
                <w:szCs w:val="21"/>
                <w:lang w:val="en-US" w:eastAsia="zh-CN" w:bidi="ar"/>
              </w:rPr>
              <w:t xml:space="preserve">部门的 </w:t>
            </w:r>
            <w:r>
              <w:rPr>
                <w:rFonts w:hint="default" w:ascii="Times New Roman" w:hAnsi="Times New Roman" w:eastAsia="宋体" w:cs="Times New Roman"/>
                <w:color w:val="231F20"/>
                <w:kern w:val="0"/>
                <w:sz w:val="21"/>
                <w:szCs w:val="21"/>
                <w:lang w:val="en-US" w:eastAsia="zh-CN" w:bidi="ar"/>
              </w:rPr>
              <w:t xml:space="preserve">IP </w:t>
            </w:r>
            <w:r>
              <w:rPr>
                <w:rFonts w:hint="default" w:ascii="方正书宋_GBK" w:hAnsi="方正书宋_GBK" w:eastAsia="方正书宋_GBK" w:cs="方正书宋_GBK"/>
                <w:color w:val="231F20"/>
                <w:kern w:val="0"/>
                <w:sz w:val="21"/>
                <w:szCs w:val="21"/>
                <w:lang w:val="en-US" w:eastAsia="zh-CN" w:bidi="ar"/>
              </w:rPr>
              <w:t xml:space="preserve">地址为 </w:t>
            </w:r>
            <w:r>
              <w:rPr>
                <w:rFonts w:hint="default" w:ascii="Times New Roman" w:hAnsi="Times New Roman" w:eastAsia="宋体" w:cs="Times New Roman"/>
                <w:color w:val="231F20"/>
                <w:kern w:val="0"/>
                <w:sz w:val="21"/>
                <w:szCs w:val="21"/>
                <w:lang w:val="en-US" w:eastAsia="zh-CN" w:bidi="ar"/>
              </w:rPr>
              <w:t>192.168.3.0</w:t>
            </w:r>
            <w:r>
              <w:rPr>
                <w:rFonts w:hint="default" w:ascii="方正书宋_GBK" w:hAnsi="方正书宋_GBK" w:eastAsia="方正书宋_GBK" w:cs="方正书宋_GBK"/>
                <w:color w:val="231F20"/>
                <w:kern w:val="0"/>
                <w:sz w:val="21"/>
                <w:szCs w:val="21"/>
                <w:lang w:val="en-US" w:eastAsia="zh-CN" w:bidi="ar"/>
              </w:rPr>
              <w:t xml:space="preserve">，子网掩码为 </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Times New Roman" w:hAnsi="Times New Roman" w:eastAsia="宋体" w:cs="Times New Roman"/>
                <w:color w:val="231F20"/>
                <w:kern w:val="0"/>
                <w:sz w:val="21"/>
                <w:szCs w:val="21"/>
                <w:lang w:val="en-US" w:eastAsia="zh-CN" w:bidi="ar"/>
              </w:rPr>
              <w:t>255.255.255.0</w:t>
            </w:r>
            <w:r>
              <w:rPr>
                <w:rFonts w:hint="default" w:ascii="方正书宋_GBK" w:hAnsi="方正书宋_GBK" w:eastAsia="方正书宋_GBK" w:cs="方正书宋_GBK"/>
                <w:color w:val="231F20"/>
                <w:kern w:val="0"/>
                <w:sz w:val="21"/>
                <w:szCs w:val="21"/>
                <w:lang w:val="en-US" w:eastAsia="zh-CN" w:bidi="ar"/>
              </w:rPr>
              <w:t>。两个部门之间通过一个路由器进行连接。其网络拓扑如图所示。</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drawing>
                <wp:inline distT="0" distB="0" distL="114300" distR="114300">
                  <wp:extent cx="4395470" cy="2602230"/>
                  <wp:effectExtent l="0" t="0" r="5080" b="7620"/>
                  <wp:docPr id="24" name="图片 5" descr="拓展实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5" descr="拓展实践"/>
                          <pic:cNvPicPr>
                            <a:picLocks noChangeAspect="1"/>
                          </pic:cNvPicPr>
                        </pic:nvPicPr>
                        <pic:blipFill>
                          <a:blip r:embed="rId22"/>
                          <a:stretch>
                            <a:fillRect/>
                          </a:stretch>
                        </pic:blipFill>
                        <pic:spPr>
                          <a:xfrm>
                            <a:off x="0" y="0"/>
                            <a:ext cx="4395470" cy="2602230"/>
                          </a:xfrm>
                          <a:prstGeom prst="rect">
                            <a:avLst/>
                          </a:prstGeom>
                        </pic:spPr>
                      </pic:pic>
                    </a:graphicData>
                  </a:graphic>
                </wp:inline>
              </w:drawing>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p>
          <w:p>
            <w:pPr>
              <w:keepNext w:val="0"/>
              <w:keepLines w:val="0"/>
              <w:pageBreakBefore w:val="0"/>
              <w:widowControl/>
              <w:numPr>
                <w:ilvl w:val="0"/>
                <w:numId w:val="0"/>
              </w:numPr>
              <w:kinsoku/>
              <w:wordWrap/>
              <w:overflowPunct/>
              <w:topLinePunct w:val="0"/>
              <w:autoSpaceDE/>
              <w:autoSpaceDN/>
              <w:bidi w:val="0"/>
              <w:adjustRightInd/>
              <w:snapToGrid w:val="0"/>
              <w:spacing w:before="100" w:beforeAutospacing="1" w:after="100" w:afterAutospacing="1" w:line="240" w:lineRule="auto"/>
              <w:ind w:leftChars="0"/>
              <w:jc w:val="left"/>
              <w:textAlignment w:val="auto"/>
              <w:rPr>
                <w:rFonts w:hint="eastAsia"/>
              </w:rPr>
            </w:pPr>
          </w:p>
        </w:tc>
      </w:tr>
    </w:tbl>
    <w:p>
      <w:pPr>
        <w:rPr>
          <w:rFonts w:hint="eastAsia"/>
          <w:lang w:val="en-US"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方正兰亭中黑_GBK">
    <w:altName w:val="黑体"/>
    <w:panose1 w:val="00000000000000000000"/>
    <w:charset w:val="00"/>
    <w:family w:val="auto"/>
    <w:pitch w:val="default"/>
    <w:sig w:usb0="00000000" w:usb1="00000000" w:usb2="00000000" w:usb3="00000000" w:csb0="00000000" w:csb1="00000000"/>
  </w:font>
  <w:font w:name="方正书宋_GBK">
    <w:altName w:val="微软雅黑"/>
    <w:panose1 w:val="00000000000000000000"/>
    <w:charset w:val="00"/>
    <w:family w:val="auto"/>
    <w:pitch w:val="default"/>
    <w:sig w:usb0="00000000" w:usb1="00000000" w:usb2="00000000" w:usb3="00000000" w:csb0="00000000" w:csb1="00000000"/>
  </w:font>
  <w:font w:name="方正兰亭准黑_GBK">
    <w:altName w:val="黑体"/>
    <w:panose1 w:val="00000000000000000000"/>
    <w:charset w:val="00"/>
    <w:family w:val="auto"/>
    <w:pitch w:val="default"/>
    <w:sig w:usb0="00000000" w:usb1="00000000" w:usb2="00000000" w:usb3="00000000" w:csb0="00000000" w:csb1="00000000"/>
  </w:font>
  <w:font w:name="AvenirLTStd-Light">
    <w:altName w:val="Segoe Print"/>
    <w:panose1 w:val="00000000000000000000"/>
    <w:charset w:val="00"/>
    <w:family w:val="auto"/>
    <w:pitch w:val="default"/>
    <w:sig w:usb0="00000000" w:usb1="00000000" w:usb2="00000000" w:usb3="00000000" w:csb0="00000000" w:csb1="00000000"/>
  </w:font>
  <w:font w:name="方正兰亭纤黑_GBK">
    <w:altName w:val="黑体"/>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AvenirLTStd-Medium">
    <w:altName w:val="Segoe Print"/>
    <w:panose1 w:val="00000000000000000000"/>
    <w:charset w:val="00"/>
    <w:family w:val="auto"/>
    <w:pitch w:val="default"/>
    <w:sig w:usb0="00000000" w:usb1="00000000" w:usb2="00000000" w:usb3="00000000" w:csb0="00000000" w:csb1="00000000"/>
  </w:font>
  <w:font w:name="方正大标宋简体">
    <w:panose1 w:val="02000000000000000000"/>
    <w:charset w:val="86"/>
    <w:family w:val="auto"/>
    <w:pitch w:val="default"/>
    <w:sig w:usb0="A00002BF" w:usb1="184F6CFA" w:usb2="00000012"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DF9E0FA"/>
    <w:multiLevelType w:val="singleLevel"/>
    <w:tmpl w:val="9DF9E0FA"/>
    <w:lvl w:ilvl="0" w:tentative="0">
      <w:start w:val="1"/>
      <w:numFmt w:val="decimal"/>
      <w:lvlText w:val="%1."/>
      <w:lvlJc w:val="left"/>
      <w:pPr>
        <w:tabs>
          <w:tab w:val="left" w:pos="312"/>
        </w:tabs>
      </w:pPr>
    </w:lvl>
  </w:abstractNum>
  <w:abstractNum w:abstractNumId="1">
    <w:nsid w:val="A862B0AD"/>
    <w:multiLevelType w:val="singleLevel"/>
    <w:tmpl w:val="A862B0AD"/>
    <w:lvl w:ilvl="0" w:tentative="0">
      <w:start w:val="1"/>
      <w:numFmt w:val="decimal"/>
      <w:lvlText w:val="%1."/>
      <w:lvlJc w:val="left"/>
      <w:pPr>
        <w:tabs>
          <w:tab w:val="left" w:pos="312"/>
        </w:tabs>
      </w:pPr>
    </w:lvl>
  </w:abstractNum>
  <w:abstractNum w:abstractNumId="2">
    <w:nsid w:val="AD281557"/>
    <w:multiLevelType w:val="singleLevel"/>
    <w:tmpl w:val="AD281557"/>
    <w:lvl w:ilvl="0" w:tentative="0">
      <w:start w:val="1"/>
      <w:numFmt w:val="decimal"/>
      <w:lvlText w:val="%1."/>
      <w:lvlJc w:val="left"/>
      <w:pPr>
        <w:tabs>
          <w:tab w:val="left" w:pos="312"/>
        </w:tabs>
      </w:pPr>
    </w:lvl>
  </w:abstractNum>
  <w:abstractNum w:abstractNumId="3">
    <w:nsid w:val="B128F9FA"/>
    <w:multiLevelType w:val="singleLevel"/>
    <w:tmpl w:val="B128F9FA"/>
    <w:lvl w:ilvl="0" w:tentative="0">
      <w:start w:val="1"/>
      <w:numFmt w:val="decimal"/>
      <w:lvlText w:val="%1."/>
      <w:lvlJc w:val="left"/>
      <w:pPr>
        <w:tabs>
          <w:tab w:val="left" w:pos="312"/>
        </w:tabs>
      </w:pPr>
    </w:lvl>
  </w:abstractNum>
  <w:abstractNum w:abstractNumId="4">
    <w:nsid w:val="CF1515C4"/>
    <w:multiLevelType w:val="singleLevel"/>
    <w:tmpl w:val="CF1515C4"/>
    <w:lvl w:ilvl="0" w:tentative="0">
      <w:start w:val="1"/>
      <w:numFmt w:val="decimal"/>
      <w:lvlText w:val="%1."/>
      <w:lvlJc w:val="left"/>
      <w:pPr>
        <w:tabs>
          <w:tab w:val="left" w:pos="312"/>
        </w:tabs>
      </w:pPr>
    </w:lvl>
  </w:abstractNum>
  <w:abstractNum w:abstractNumId="5">
    <w:nsid w:val="DE143A7B"/>
    <w:multiLevelType w:val="singleLevel"/>
    <w:tmpl w:val="DE143A7B"/>
    <w:lvl w:ilvl="0" w:tentative="0">
      <w:start w:val="1"/>
      <w:numFmt w:val="decimal"/>
      <w:lvlText w:val="%1."/>
      <w:lvlJc w:val="left"/>
      <w:pPr>
        <w:tabs>
          <w:tab w:val="left" w:pos="312"/>
        </w:tabs>
      </w:pPr>
    </w:lvl>
  </w:abstractNum>
  <w:abstractNum w:abstractNumId="6">
    <w:nsid w:val="E5EE7E22"/>
    <w:multiLevelType w:val="singleLevel"/>
    <w:tmpl w:val="E5EE7E22"/>
    <w:lvl w:ilvl="0" w:tentative="0">
      <w:start w:val="1"/>
      <w:numFmt w:val="decimal"/>
      <w:lvlText w:val="%1."/>
      <w:lvlJc w:val="left"/>
      <w:pPr>
        <w:tabs>
          <w:tab w:val="left" w:pos="312"/>
        </w:tabs>
      </w:pPr>
    </w:lvl>
  </w:abstractNum>
  <w:abstractNum w:abstractNumId="7">
    <w:nsid w:val="E79B7534"/>
    <w:multiLevelType w:val="singleLevel"/>
    <w:tmpl w:val="E79B7534"/>
    <w:lvl w:ilvl="0" w:tentative="0">
      <w:start w:val="1"/>
      <w:numFmt w:val="decimal"/>
      <w:lvlText w:val="%1."/>
      <w:lvlJc w:val="left"/>
      <w:pPr>
        <w:tabs>
          <w:tab w:val="left" w:pos="312"/>
        </w:tabs>
      </w:pPr>
    </w:lvl>
  </w:abstractNum>
  <w:abstractNum w:abstractNumId="8">
    <w:nsid w:val="358C20A0"/>
    <w:multiLevelType w:val="singleLevel"/>
    <w:tmpl w:val="358C20A0"/>
    <w:lvl w:ilvl="0" w:tentative="0">
      <w:start w:val="1"/>
      <w:numFmt w:val="decimal"/>
      <w:lvlText w:val="%1."/>
      <w:lvlJc w:val="left"/>
      <w:pPr>
        <w:tabs>
          <w:tab w:val="left" w:pos="312"/>
        </w:tabs>
      </w:pPr>
    </w:lvl>
  </w:abstractNum>
  <w:abstractNum w:abstractNumId="9">
    <w:nsid w:val="3E0ED306"/>
    <w:multiLevelType w:val="singleLevel"/>
    <w:tmpl w:val="3E0ED306"/>
    <w:lvl w:ilvl="0" w:tentative="0">
      <w:start w:val="1"/>
      <w:numFmt w:val="decimal"/>
      <w:lvlText w:val="%1."/>
      <w:lvlJc w:val="left"/>
      <w:pPr>
        <w:tabs>
          <w:tab w:val="left" w:pos="312"/>
        </w:tabs>
      </w:pPr>
    </w:lvl>
  </w:abstractNum>
  <w:abstractNum w:abstractNumId="10">
    <w:nsid w:val="4DDDF2E4"/>
    <w:multiLevelType w:val="singleLevel"/>
    <w:tmpl w:val="4DDDF2E4"/>
    <w:lvl w:ilvl="0" w:tentative="0">
      <w:start w:val="1"/>
      <w:numFmt w:val="decimal"/>
      <w:lvlText w:val="%1."/>
      <w:lvlJc w:val="left"/>
      <w:pPr>
        <w:tabs>
          <w:tab w:val="left" w:pos="312"/>
        </w:tabs>
      </w:pPr>
    </w:lvl>
  </w:abstractNum>
  <w:abstractNum w:abstractNumId="11">
    <w:nsid w:val="56A9011A"/>
    <w:multiLevelType w:val="singleLevel"/>
    <w:tmpl w:val="56A9011A"/>
    <w:lvl w:ilvl="0" w:tentative="0">
      <w:start w:val="1"/>
      <w:numFmt w:val="decimal"/>
      <w:lvlText w:val="%1."/>
      <w:lvlJc w:val="left"/>
      <w:pPr>
        <w:tabs>
          <w:tab w:val="left" w:pos="312"/>
        </w:tabs>
      </w:pPr>
    </w:lvl>
  </w:abstractNum>
  <w:abstractNum w:abstractNumId="12">
    <w:nsid w:val="65AEF825"/>
    <w:multiLevelType w:val="singleLevel"/>
    <w:tmpl w:val="65AEF825"/>
    <w:lvl w:ilvl="0" w:tentative="0">
      <w:start w:val="1"/>
      <w:numFmt w:val="decimal"/>
      <w:lvlText w:val="%1."/>
      <w:lvlJc w:val="left"/>
      <w:pPr>
        <w:tabs>
          <w:tab w:val="left" w:pos="312"/>
        </w:tabs>
      </w:pPr>
    </w:lvl>
  </w:abstractNum>
  <w:num w:numId="1">
    <w:abstractNumId w:val="4"/>
  </w:num>
  <w:num w:numId="2">
    <w:abstractNumId w:val="10"/>
  </w:num>
  <w:num w:numId="3">
    <w:abstractNumId w:val="6"/>
  </w:num>
  <w:num w:numId="4">
    <w:abstractNumId w:val="3"/>
  </w:num>
  <w:num w:numId="5">
    <w:abstractNumId w:val="1"/>
  </w:num>
  <w:num w:numId="6">
    <w:abstractNumId w:val="9"/>
  </w:num>
  <w:num w:numId="7">
    <w:abstractNumId w:val="12"/>
  </w:num>
  <w:num w:numId="8">
    <w:abstractNumId w:val="2"/>
  </w:num>
  <w:num w:numId="9">
    <w:abstractNumId w:val="5"/>
  </w:num>
  <w:num w:numId="10">
    <w:abstractNumId w:val="7"/>
  </w:num>
  <w:num w:numId="11">
    <w:abstractNumId w:val="11"/>
  </w:num>
  <w:num w:numId="12">
    <w:abstractNumId w:val="8"/>
  </w:num>
  <w:num w:numId="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WRkY2Q1ODJhMDc2NjA3Njk4MmE0Y2M3NzkwMjk0ZTEifQ=="/>
  </w:docVars>
  <w:rsids>
    <w:rsidRoot w:val="00000000"/>
    <w:rsid w:val="13EF0A86"/>
    <w:rsid w:val="2A44389D"/>
    <w:rsid w:val="632248BC"/>
    <w:rsid w:val="63AC3E8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3">
    <w:name w:val="Default Paragraph Font"/>
    <w:semiHidden/>
    <w:qFormat/>
    <w:uiPriority w:val="0"/>
  </w:style>
  <w:style w:type="table" w:default="1" w:styleId="2">
    <w:name w:val="Normal Table"/>
    <w:semiHidden/>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5" Type="http://schemas.openxmlformats.org/officeDocument/2006/relationships/fontTable" Target="fontTable.xml"/><Relationship Id="rId24" Type="http://schemas.openxmlformats.org/officeDocument/2006/relationships/numbering" Target="numbering.xml"/><Relationship Id="rId23" Type="http://schemas.openxmlformats.org/officeDocument/2006/relationships/customXml" Target="../customXml/item1.xml"/><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extobjs>
    <extobj name="C9F754DE-2CAD-44b6-B708-469DEB6407EB-2">
      <extobjdata type="C9F754DE-2CAD-44b6-B708-469DEB6407EB" data="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"/>
    </extobj>
    <extobj name="C9F754DE-2CAD-44b6-B708-469DEB6407EB-3">
      <extobjdata type="C9F754DE-2CAD-44b6-B708-469DEB6407EB" data="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"/>
    </extobj>
    <extobj name="C9F754DE-2CAD-44b6-B708-469DEB6407EB-5">
      <extobjdata type="C9F754DE-2CAD-44b6-B708-469DEB6407EB" data="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"/>
    </extobj>
    <extobj name="ECB019B1-382A-4266-B25C-5B523AA43C14-9">
      <extobjdata type="ECB019B1-382A-4266-B25C-5B523AA43C14" data="ewoJIkZpbGVJZCIgOiAiMzA0MDczNDk5NjQzIiwKCSJHcm91cElkIiA6ICIxNDA2ODkyMzQiLAoJIkltYWdlIiA6ICJpVkJPUncwS0dnb0FBQUFOU1VoRVVnQUFCZmNBQUFLbkNBWUFBQUFyeW5mUEFBQUFBWE5TUjBJQXJzNGM2UUFBSUFCSlJFRlVlSnpzM1hsOFhGWDVQL0RQYys1TWxyWUp0TkJDYWNFS2taYlF6Tnh6QjBVVUZCRlpsSDBSVkFSWkJTdUxncklJb29Cc2dyaWhBc3FpSW9zTEtLNklLSXF5NXQ0N2FZa29CWW9VMjFMSzBwWXV5ZHp6L1A2WU8zVTZtVWxTU0NIOS9qN3YxNnV2Sm5jOWQ1c2t6em4zZVFB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REN6L1RmS2hJS3dBSnNhYXdBQUFBQkpSVTVFcmtKZ2dnPT0iLAoJIlRoZW1lIiA6ICIiLAoJIlR5cGUiIDogImZsb3ciLAoJIlZlcnNpb24iIDogIiIKfQo="/>
    </extobj>
  </extobj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18</Pages>
  <Words>5013</Words>
  <Characters>5270</Characters>
  <Lines>0</Lines>
  <Paragraphs>0</Paragraphs>
  <TotalTime>68</TotalTime>
  <ScaleCrop>false</ScaleCrop>
  <LinksUpToDate>false</LinksUpToDate>
  <CharactersWithSpaces>5428</CharactersWithSpaces>
  <Application>WPS Office_12.1.0.16929_F1E327BC-269C-435d-A152-05C5408002CA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2024-06-21T01:06:00Z</dcterms:created>
  <dc:creator>lenovo</dc:creator>
  <cp:lastModifiedBy>Administrator</cp:lastModifiedBy>
  <dcterms:modified xsi:type="dcterms:W3CDTF">2024-06-21T07:48:46Z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ICV">
    <vt:lpwstr>2FB63BD6D73A429590AAAE6767727AFD_12</vt:lpwstr>
  </property>
</Properties>
</file>